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0A9AD" w14:textId="77777777" w:rsidR="00501512" w:rsidRPr="002117E0" w:rsidRDefault="00501512" w:rsidP="00501512">
      <w:pPr>
        <w:rPr>
          <w:rFonts w:ascii="Arial" w:hAnsi="Arial" w:cs="Arial"/>
          <w:i/>
        </w:rPr>
      </w:pPr>
    </w:p>
    <w:p w14:paraId="432A4A7B" w14:textId="77777777" w:rsidR="00FC6817" w:rsidRPr="002117E0" w:rsidRDefault="00FC6817" w:rsidP="00FC6817">
      <w:pPr>
        <w:pStyle w:val="Titel"/>
      </w:pPr>
      <w:bookmarkStart w:id="0" w:name="_Hlk135908121"/>
      <w:r w:rsidRPr="002117E0">
        <w:t>Datenschutzrechtliche Einwilligungserklärung</w:t>
      </w:r>
      <w:bookmarkEnd w:id="0"/>
      <w:r w:rsidR="00836481" w:rsidRPr="002117E0">
        <w:t xml:space="preserve"> und Informationen </w:t>
      </w:r>
    </w:p>
    <w:p w14:paraId="48783B9B" w14:textId="77777777" w:rsidR="00836481" w:rsidRPr="002117E0" w:rsidRDefault="00FC6817" w:rsidP="00FC6817">
      <w:pPr>
        <w:pStyle w:val="Titel"/>
      </w:pPr>
      <w:r w:rsidRPr="002117E0">
        <w:t>über die Verarbeitung personenbezogener Daten im Rahmen</w:t>
      </w:r>
    </w:p>
    <w:p w14:paraId="47938ADD" w14:textId="1CA275EF" w:rsidR="00FC6817" w:rsidRPr="009C1A3B" w:rsidRDefault="003635BD" w:rsidP="00FC6817">
      <w:pPr>
        <w:pStyle w:val="Titel"/>
      </w:pPr>
      <w:r w:rsidRPr="009C1A3B">
        <w:t xml:space="preserve">des Schulwettbewerbs „Beschützer der Erde – Space </w:t>
      </w:r>
      <w:proofErr w:type="spellStart"/>
      <w:r w:rsidRPr="009C1A3B">
        <w:t>for</w:t>
      </w:r>
      <w:proofErr w:type="spellEnd"/>
      <w:r w:rsidRPr="009C1A3B">
        <w:t xml:space="preserve"> Change“</w:t>
      </w:r>
    </w:p>
    <w:p w14:paraId="02432D29" w14:textId="77777777" w:rsidR="00FC6817" w:rsidRPr="002117E0" w:rsidRDefault="00FC6817" w:rsidP="00FC6817">
      <w:pPr>
        <w:rPr>
          <w:rFonts w:ascii="Arial" w:hAnsi="Arial" w:cs="Arial"/>
        </w:rPr>
      </w:pPr>
    </w:p>
    <w:p w14:paraId="66282E72" w14:textId="77777777" w:rsidR="00FC6817" w:rsidRPr="00E53DE2" w:rsidRDefault="00FC6817" w:rsidP="00FC6817">
      <w:pPr>
        <w:pStyle w:val="berschrift2"/>
        <w:rPr>
          <w:sz w:val="24"/>
          <w:szCs w:val="24"/>
        </w:rPr>
      </w:pPr>
      <w:r w:rsidRPr="00E53DE2">
        <w:rPr>
          <w:sz w:val="24"/>
          <w:szCs w:val="24"/>
        </w:rPr>
        <w:t>Datenschutzrechtliche Einwilligungserklärung</w:t>
      </w:r>
    </w:p>
    <w:p w14:paraId="2E8AC03B" w14:textId="2B13EA4B" w:rsidR="00FC6817" w:rsidRPr="002117E0" w:rsidRDefault="00FC6817" w:rsidP="00FC6817">
      <w:pPr>
        <w:rPr>
          <w:rFonts w:ascii="Arial" w:hAnsi="Arial" w:cs="Arial"/>
        </w:rPr>
      </w:pPr>
      <w:r w:rsidRPr="002117E0">
        <w:rPr>
          <w:rFonts w:ascii="Arial" w:hAnsi="Arial" w:cs="Arial"/>
        </w:rPr>
        <w:t xml:space="preserve">Das Deutsche Zentrum für Luft- und Raumfahrt e.V. (DLR) nimmt den Schutz Ihrer personenbezogenen Daten sehr ernst. Die geplante Verarbeitung Ihrer Daten zum Zweck </w:t>
      </w:r>
      <w:r w:rsidR="003635BD" w:rsidRPr="009C1A3B">
        <w:rPr>
          <w:rFonts w:ascii="Arial" w:hAnsi="Arial" w:cs="Arial"/>
        </w:rPr>
        <w:t>der</w:t>
      </w:r>
      <w:r w:rsidRPr="009C1A3B">
        <w:rPr>
          <w:rFonts w:ascii="Arial" w:hAnsi="Arial" w:cs="Arial"/>
        </w:rPr>
        <w:t xml:space="preserve"> Teilnahme </w:t>
      </w:r>
      <w:r w:rsidR="003635BD" w:rsidRPr="009C1A3B">
        <w:rPr>
          <w:rFonts w:ascii="Arial" w:hAnsi="Arial" w:cs="Arial"/>
        </w:rPr>
        <w:t>am Schulwettbewerb „Beschützer der Erde“</w:t>
      </w:r>
      <w:r w:rsidRPr="009C1A3B">
        <w:rPr>
          <w:rFonts w:ascii="Arial" w:hAnsi="Arial" w:cs="Arial"/>
        </w:rPr>
        <w:t xml:space="preserve"> setzt Ihre zuvor </w:t>
      </w:r>
      <w:r w:rsidRPr="002117E0">
        <w:rPr>
          <w:rFonts w:ascii="Arial" w:hAnsi="Arial" w:cs="Arial"/>
        </w:rPr>
        <w:t>erteilte Einwilligung als rechtliche Grundlage voraus.</w:t>
      </w:r>
    </w:p>
    <w:p w14:paraId="1BFD68BC" w14:textId="77777777" w:rsidR="00FC6817" w:rsidRPr="002117E0" w:rsidRDefault="00FC6817" w:rsidP="00FC6817">
      <w:pPr>
        <w:rPr>
          <w:rFonts w:ascii="Arial" w:hAnsi="Arial" w:cs="Arial"/>
        </w:rPr>
      </w:pPr>
    </w:p>
    <w:p w14:paraId="63A7AAD8" w14:textId="77777777" w:rsidR="00FC6817" w:rsidRPr="002117E0" w:rsidRDefault="00FC6817" w:rsidP="00FC6817">
      <w:pPr>
        <w:rPr>
          <w:rFonts w:ascii="Arial" w:hAnsi="Arial" w:cs="Arial"/>
          <w:b/>
        </w:rPr>
      </w:pPr>
      <w:r w:rsidRPr="002117E0">
        <w:rPr>
          <w:rFonts w:ascii="Arial" w:hAnsi="Arial" w:cs="Arial"/>
          <w:b/>
        </w:rPr>
        <w:t>Ich willige ein, dass das DLR ausschließlich zu den oben genannten Zwecken die bezeichneten personenbezogenen Daten verarbeiten darf.</w:t>
      </w:r>
    </w:p>
    <w:p w14:paraId="47B410FD" w14:textId="77777777" w:rsidR="00FC6817" w:rsidRPr="002117E0" w:rsidRDefault="00FC6817" w:rsidP="00FC6817">
      <w:pPr>
        <w:rPr>
          <w:rFonts w:ascii="Arial" w:hAnsi="Arial" w:cs="Arial"/>
        </w:rPr>
      </w:pPr>
    </w:p>
    <w:p w14:paraId="61FC9C5D" w14:textId="77777777" w:rsidR="00FC6817" w:rsidRPr="002117E0" w:rsidRDefault="00FC6817" w:rsidP="00FC6817">
      <w:pPr>
        <w:rPr>
          <w:rFonts w:ascii="Arial" w:hAnsi="Arial" w:cs="Arial"/>
        </w:rPr>
      </w:pPr>
      <w:bookmarkStart w:id="1" w:name="_Hlk140220444"/>
      <w:r w:rsidRPr="002117E0">
        <w:rPr>
          <w:rFonts w:ascii="Arial" w:hAnsi="Arial" w:cs="Arial"/>
        </w:rPr>
        <w:t xml:space="preserve">Meine Einwilligung erfolgt freiwillig. Ich kann sie ohne Angabe von Gründen verweigern, ohne dass ich deswegen Nachteile zu befürchten hätte. Ich kann diese Einwilligung zudem jederzeit </w:t>
      </w:r>
      <w:r w:rsidR="005716E4" w:rsidRPr="002117E0">
        <w:rPr>
          <w:rFonts w:ascii="Arial" w:hAnsi="Arial" w:cs="Arial"/>
        </w:rPr>
        <w:t xml:space="preserve">in Textform </w:t>
      </w:r>
      <w:r w:rsidRPr="002117E0">
        <w:rPr>
          <w:rFonts w:ascii="Arial" w:hAnsi="Arial" w:cs="Arial"/>
        </w:rPr>
        <w:t xml:space="preserve">(z. B. </w:t>
      </w:r>
      <w:r w:rsidR="00C60BF5" w:rsidRPr="002117E0">
        <w:rPr>
          <w:rFonts w:ascii="Arial" w:hAnsi="Arial" w:cs="Arial"/>
        </w:rPr>
        <w:t xml:space="preserve">per </w:t>
      </w:r>
      <w:r w:rsidRPr="002117E0">
        <w:rPr>
          <w:rFonts w:ascii="Arial" w:hAnsi="Arial" w:cs="Arial"/>
        </w:rPr>
        <w:t>E-Mail) mit Wirkung für die Zukunft widerrufen. Ab Zugang der Widerrufserklärung dürfen meine Daten nicht weiterverarbeitet werden. Durch den Widerruf meiner Einwilligung wird die Rechtmäßigkeit der bis dahin erfolgten Verarbeitung nicht berührt.</w:t>
      </w:r>
    </w:p>
    <w:bookmarkEnd w:id="1"/>
    <w:p w14:paraId="33078F8D" w14:textId="77777777" w:rsidR="00FC6817" w:rsidRPr="002117E0" w:rsidRDefault="00FC6817" w:rsidP="00FC6817">
      <w:pPr>
        <w:rPr>
          <w:rFonts w:ascii="Arial" w:hAnsi="Arial" w:cs="Arial"/>
        </w:rPr>
      </w:pPr>
    </w:p>
    <w:p w14:paraId="441AE00D" w14:textId="77777777" w:rsidR="00FC6817" w:rsidRPr="002117E0" w:rsidRDefault="00FC6817" w:rsidP="00FC6817">
      <w:pPr>
        <w:rPr>
          <w:rFonts w:ascii="Arial" w:hAnsi="Arial" w:cs="Arial"/>
        </w:rPr>
      </w:pPr>
      <w:r w:rsidRPr="002117E0">
        <w:rPr>
          <w:rFonts w:ascii="Arial" w:hAnsi="Arial" w:cs="Arial"/>
        </w:rPr>
        <w:t>Um Ihnen eine transparente Entscheidungsfindung zu ermöglichen, möchten wir Sie mit den nachfolgenden Informationen zum Datenschutz darüber informieren, wie das DLR Ihre personenbezogenen Daten verarbeitet.</w:t>
      </w:r>
    </w:p>
    <w:p w14:paraId="561225AB" w14:textId="77777777" w:rsidR="00FC6817" w:rsidRPr="002117E0" w:rsidRDefault="00FC6817" w:rsidP="00FC6817">
      <w:pPr>
        <w:rPr>
          <w:rFonts w:ascii="Arial" w:hAnsi="Arial" w:cs="Arial"/>
        </w:rPr>
      </w:pPr>
    </w:p>
    <w:p w14:paraId="113BEDE3" w14:textId="77777777" w:rsidR="00FC6817" w:rsidRDefault="00FC6817" w:rsidP="00FC6817">
      <w:pPr>
        <w:rPr>
          <w:rFonts w:ascii="Arial" w:hAnsi="Arial" w:cs="Arial"/>
          <w:sz w:val="20"/>
        </w:rPr>
      </w:pPr>
      <w:r w:rsidRPr="002117E0">
        <w:rPr>
          <w:rFonts w:ascii="Arial" w:hAnsi="Arial" w:cs="Arial"/>
          <w:sz w:val="20"/>
        </w:rPr>
        <w:t>Für Personen, die das 16. Lebensjahr nicht vollende</w:t>
      </w:r>
      <w:r w:rsidR="00E53DE2">
        <w:rPr>
          <w:rFonts w:ascii="Arial" w:hAnsi="Arial" w:cs="Arial"/>
          <w:sz w:val="20"/>
        </w:rPr>
        <w:t>t</w:t>
      </w:r>
      <w:r w:rsidRPr="002117E0">
        <w:rPr>
          <w:rFonts w:ascii="Arial" w:hAnsi="Arial" w:cs="Arial"/>
          <w:sz w:val="20"/>
        </w:rPr>
        <w:t xml:space="preserve"> haben, unterzeichnen bitte zusätzlich die Sorgeberechtigten.</w:t>
      </w:r>
    </w:p>
    <w:p w14:paraId="64846BBF" w14:textId="77777777" w:rsidR="003635BD" w:rsidRPr="002117E0" w:rsidRDefault="003635BD" w:rsidP="00FC6817">
      <w:pPr>
        <w:rPr>
          <w:rFonts w:ascii="Arial" w:hAnsi="Arial" w:cs="Arial"/>
          <w:sz w:val="20"/>
        </w:rPr>
      </w:pPr>
    </w:p>
    <w:p w14:paraId="03296B1B" w14:textId="77777777" w:rsidR="00FC6817" w:rsidRPr="00E53DE2" w:rsidRDefault="00FC6817" w:rsidP="00FC6817">
      <w:pPr>
        <w:pStyle w:val="berschrift2"/>
        <w:rPr>
          <w:sz w:val="24"/>
          <w:szCs w:val="24"/>
        </w:rPr>
      </w:pPr>
      <w:r w:rsidRPr="00E53DE2">
        <w:rPr>
          <w:sz w:val="24"/>
          <w:szCs w:val="24"/>
        </w:rPr>
        <w:t>Informationen über die Verarbeitung personenbezogener Daten</w:t>
      </w:r>
    </w:p>
    <w:p w14:paraId="66FE9896" w14:textId="77777777" w:rsidR="00FC6817" w:rsidRPr="002117E0" w:rsidRDefault="00FC6817" w:rsidP="00FC6817">
      <w:pPr>
        <w:rPr>
          <w:rFonts w:ascii="Arial" w:hAnsi="Arial" w:cs="Arial"/>
        </w:rPr>
      </w:pPr>
      <w:r w:rsidRPr="002117E0">
        <w:rPr>
          <w:rFonts w:ascii="Arial" w:hAnsi="Arial" w:cs="Arial"/>
        </w:rPr>
        <w:t>Mit diesen Datenschutzhinweisen informieren wir Sie gemäß der ab dem 25. Mai 2018 geltenden EU-Datenschutz-Grundverordnung (DSGVO) über die Verarbeitung Ihrer personenbezogenen Daten durch das DLR sowie über die Ihnen zustehenden Rechte. Diese Hinweise werden soweit erforderlich aktualisiert und Ihnen zur Verfügung gestellt.</w:t>
      </w:r>
    </w:p>
    <w:p w14:paraId="5030B206" w14:textId="77777777" w:rsidR="00FC6817" w:rsidRPr="002117E0" w:rsidRDefault="00FC6817" w:rsidP="00FC6817">
      <w:pPr>
        <w:rPr>
          <w:rFonts w:ascii="Arial" w:hAnsi="Arial" w:cs="Arial"/>
        </w:rPr>
      </w:pPr>
    </w:p>
    <w:p w14:paraId="772A6080" w14:textId="77777777" w:rsidR="00FC6817" w:rsidRPr="002117E0" w:rsidRDefault="00FC6817" w:rsidP="00FC6817">
      <w:pPr>
        <w:pStyle w:val="berschrift3"/>
        <w:ind w:left="435" w:hanging="435"/>
      </w:pPr>
      <w:r w:rsidRPr="002117E0">
        <w:t>Verantwortlicher und Datenschutzbeauftragter</w:t>
      </w:r>
    </w:p>
    <w:p w14:paraId="2FC503EA" w14:textId="77777777" w:rsidR="00FC6817" w:rsidRPr="002117E0" w:rsidRDefault="00FC6817" w:rsidP="00FC6817">
      <w:pPr>
        <w:ind w:left="426"/>
        <w:rPr>
          <w:rFonts w:ascii="Arial" w:hAnsi="Arial" w:cs="Arial"/>
        </w:rPr>
      </w:pPr>
      <w:r w:rsidRPr="002117E0">
        <w:rPr>
          <w:rFonts w:ascii="Arial" w:hAnsi="Arial" w:cs="Arial"/>
        </w:rPr>
        <w:t>Verantwortlicher im Sinne der DSGVO ist das</w:t>
      </w:r>
    </w:p>
    <w:p w14:paraId="3433F3C3" w14:textId="77777777" w:rsidR="00FC6817" w:rsidRPr="002117E0" w:rsidRDefault="00FC6817" w:rsidP="00FC6817">
      <w:pPr>
        <w:ind w:left="426"/>
        <w:rPr>
          <w:rFonts w:ascii="Arial" w:hAnsi="Arial" w:cs="Arial"/>
        </w:rPr>
      </w:pPr>
      <w:r w:rsidRPr="002117E0">
        <w:rPr>
          <w:rFonts w:ascii="Arial" w:hAnsi="Arial" w:cs="Arial"/>
        </w:rPr>
        <w:t>Deutsche</w:t>
      </w:r>
      <w:r w:rsidR="009128D0">
        <w:rPr>
          <w:rFonts w:ascii="Arial" w:hAnsi="Arial" w:cs="Arial"/>
        </w:rPr>
        <w:t>s</w:t>
      </w:r>
      <w:r w:rsidRPr="002117E0">
        <w:rPr>
          <w:rFonts w:ascii="Arial" w:hAnsi="Arial" w:cs="Arial"/>
        </w:rPr>
        <w:t xml:space="preserve"> Zentrum für Luft- und Raumfahrt e. V. (DLR)</w:t>
      </w:r>
    </w:p>
    <w:p w14:paraId="481B4BD1" w14:textId="77777777" w:rsidR="00FC6817" w:rsidRPr="002117E0" w:rsidRDefault="00FC6817" w:rsidP="00FC6817">
      <w:pPr>
        <w:ind w:left="426"/>
        <w:rPr>
          <w:rFonts w:ascii="Arial" w:hAnsi="Arial" w:cs="Arial"/>
        </w:rPr>
      </w:pPr>
      <w:r w:rsidRPr="002117E0">
        <w:rPr>
          <w:rFonts w:ascii="Arial" w:hAnsi="Arial" w:cs="Arial"/>
        </w:rPr>
        <w:t>Linder Höhe, 51147 Köln</w:t>
      </w:r>
    </w:p>
    <w:p w14:paraId="5A3871CF" w14:textId="5E33E4EB" w:rsidR="00FC6817" w:rsidRDefault="00FC6817" w:rsidP="00FC6817">
      <w:pPr>
        <w:ind w:left="426"/>
        <w:rPr>
          <w:rFonts w:ascii="Arial" w:hAnsi="Arial" w:cs="Arial"/>
        </w:rPr>
      </w:pPr>
      <w:r w:rsidRPr="002117E0">
        <w:rPr>
          <w:rFonts w:ascii="Arial" w:hAnsi="Arial" w:cs="Arial"/>
        </w:rPr>
        <w:t xml:space="preserve">Telefon: +49 2203 601-0, Internet: </w:t>
      </w:r>
      <w:hyperlink r:id="rId8" w:history="1">
        <w:r w:rsidR="00B95AF9" w:rsidRPr="007003D2">
          <w:rPr>
            <w:rStyle w:val="Hyperlink"/>
            <w:rFonts w:ascii="Arial" w:hAnsi="Arial" w:cs="Arial"/>
          </w:rPr>
          <w:t>https://www.dlr.de</w:t>
        </w:r>
      </w:hyperlink>
    </w:p>
    <w:p w14:paraId="61343D38" w14:textId="77777777" w:rsidR="00B95AF9" w:rsidRDefault="00B95AF9" w:rsidP="00FC6817">
      <w:pPr>
        <w:ind w:left="426"/>
        <w:rPr>
          <w:rFonts w:ascii="Arial" w:hAnsi="Arial" w:cs="Arial"/>
        </w:rPr>
      </w:pPr>
    </w:p>
    <w:p w14:paraId="77766698" w14:textId="77777777" w:rsidR="00B95AF9" w:rsidRPr="00B95AF9" w:rsidRDefault="00B95AF9" w:rsidP="00B95AF9">
      <w:pPr>
        <w:ind w:left="426"/>
        <w:rPr>
          <w:rFonts w:ascii="Arial" w:hAnsi="Arial" w:cs="Arial"/>
          <w:u w:val="single"/>
        </w:rPr>
      </w:pPr>
      <w:r w:rsidRPr="00B95AF9">
        <w:rPr>
          <w:rFonts w:ascii="Arial" w:hAnsi="Arial" w:cs="Arial"/>
          <w:u w:val="single"/>
        </w:rPr>
        <w:t xml:space="preserve">Handelnde Einrichtung des DLR ist die </w:t>
      </w:r>
    </w:p>
    <w:p w14:paraId="144AC3BE" w14:textId="77777777" w:rsidR="00B95AF9" w:rsidRPr="00B95AF9" w:rsidRDefault="00B95AF9" w:rsidP="00B95AF9">
      <w:pPr>
        <w:ind w:left="426"/>
        <w:rPr>
          <w:rFonts w:ascii="Arial" w:hAnsi="Arial" w:cs="Arial"/>
          <w:u w:val="single"/>
        </w:rPr>
      </w:pPr>
      <w:r w:rsidRPr="00B95AF9">
        <w:rPr>
          <w:rFonts w:ascii="Arial" w:hAnsi="Arial" w:cs="Arial"/>
          <w:u w:val="single"/>
        </w:rPr>
        <w:t>Deutsche Raumfahrtagentur in DLR</w:t>
      </w:r>
    </w:p>
    <w:p w14:paraId="13440081" w14:textId="77777777" w:rsidR="00B95AF9" w:rsidRPr="00B95AF9" w:rsidRDefault="00B95AF9" w:rsidP="00B95AF9">
      <w:pPr>
        <w:ind w:left="426"/>
        <w:rPr>
          <w:rFonts w:ascii="Arial" w:hAnsi="Arial" w:cs="Arial"/>
          <w:u w:val="single"/>
        </w:rPr>
      </w:pPr>
      <w:r w:rsidRPr="00B95AF9">
        <w:rPr>
          <w:rFonts w:ascii="Arial" w:hAnsi="Arial" w:cs="Arial"/>
          <w:u w:val="single"/>
        </w:rPr>
        <w:t>Königswinterer Straße 522-524, 53227 Bonn</w:t>
      </w:r>
    </w:p>
    <w:p w14:paraId="32D41C59" w14:textId="35F87750" w:rsidR="00B95AF9" w:rsidRPr="00B95AF9" w:rsidRDefault="00B95AF9" w:rsidP="00B95AF9">
      <w:pPr>
        <w:ind w:left="426"/>
        <w:rPr>
          <w:rFonts w:ascii="Arial" w:hAnsi="Arial" w:cs="Arial"/>
          <w:u w:val="single"/>
        </w:rPr>
      </w:pPr>
      <w:r w:rsidRPr="00B95AF9">
        <w:rPr>
          <w:rFonts w:ascii="Arial" w:hAnsi="Arial" w:cs="Arial"/>
          <w:u w:val="single"/>
        </w:rPr>
        <w:t xml:space="preserve">E-Mail: </w:t>
      </w:r>
      <w:r w:rsidR="003E5737" w:rsidRPr="009D18BA">
        <w:t>Datenschutz-RFA@dlr.de</w:t>
      </w:r>
    </w:p>
    <w:p w14:paraId="1706B994" w14:textId="77777777" w:rsidR="00B95AF9" w:rsidRPr="009128D0" w:rsidRDefault="00B95AF9" w:rsidP="00FC6817">
      <w:pPr>
        <w:ind w:left="426"/>
        <w:rPr>
          <w:rStyle w:val="Hyperlink"/>
          <w:rFonts w:ascii="Arial" w:hAnsi="Arial" w:cs="Arial"/>
          <w:color w:val="auto"/>
        </w:rPr>
      </w:pPr>
    </w:p>
    <w:p w14:paraId="4272E6B8" w14:textId="77777777" w:rsidR="00FC6817" w:rsidRPr="002117E0" w:rsidRDefault="00FC6817" w:rsidP="00FC6817">
      <w:pPr>
        <w:ind w:left="426"/>
        <w:rPr>
          <w:rFonts w:ascii="Arial" w:hAnsi="Arial" w:cs="Arial"/>
        </w:rPr>
      </w:pPr>
    </w:p>
    <w:p w14:paraId="4D09F67C" w14:textId="77777777" w:rsidR="00FC6817" w:rsidRPr="002117E0" w:rsidRDefault="00FC6817" w:rsidP="00FC6817">
      <w:pPr>
        <w:ind w:left="426"/>
        <w:rPr>
          <w:rFonts w:ascii="Arial" w:hAnsi="Arial" w:cs="Arial"/>
        </w:rPr>
      </w:pPr>
      <w:r w:rsidRPr="002117E0">
        <w:rPr>
          <w:rFonts w:ascii="Arial" w:hAnsi="Arial" w:cs="Arial"/>
        </w:rPr>
        <w:t>Den Datenschutzbeauftragten des Verantwortlichen erreichen Sie unter:</w:t>
      </w:r>
    </w:p>
    <w:p w14:paraId="1241E47E" w14:textId="77777777" w:rsidR="00FC6817" w:rsidRPr="002117E0" w:rsidRDefault="00FC6817" w:rsidP="00FC6817">
      <w:pPr>
        <w:ind w:left="426"/>
        <w:rPr>
          <w:rFonts w:ascii="Arial" w:hAnsi="Arial" w:cs="Arial"/>
        </w:rPr>
      </w:pPr>
      <w:r w:rsidRPr="002117E0">
        <w:rPr>
          <w:rFonts w:ascii="Arial" w:hAnsi="Arial" w:cs="Arial"/>
        </w:rPr>
        <w:t>Datenschutzbeauftragter des DLR, Linder Höhe, 51147 Köln,</w:t>
      </w:r>
    </w:p>
    <w:p w14:paraId="04E76967" w14:textId="0EDECAC3" w:rsidR="00FC6817" w:rsidRPr="002117E0" w:rsidRDefault="00FC6817" w:rsidP="00FC6817">
      <w:pPr>
        <w:ind w:left="426"/>
        <w:rPr>
          <w:rFonts w:ascii="Arial" w:hAnsi="Arial" w:cs="Arial"/>
        </w:rPr>
      </w:pPr>
      <w:r w:rsidRPr="002117E0">
        <w:rPr>
          <w:rFonts w:ascii="Arial" w:hAnsi="Arial" w:cs="Arial"/>
        </w:rPr>
        <w:t>E-Mail: datenschutzdlr.de</w:t>
      </w:r>
    </w:p>
    <w:p w14:paraId="3CC34DAA" w14:textId="77777777" w:rsidR="00FC6817" w:rsidRPr="002117E0" w:rsidRDefault="00FC6817" w:rsidP="00FC6817">
      <w:pPr>
        <w:rPr>
          <w:rFonts w:ascii="Arial" w:hAnsi="Arial" w:cs="Arial"/>
        </w:rPr>
      </w:pPr>
    </w:p>
    <w:p w14:paraId="2B8743E8" w14:textId="77777777" w:rsidR="00FC6817" w:rsidRPr="002117E0" w:rsidRDefault="00FC6817" w:rsidP="00FC6817">
      <w:pPr>
        <w:pStyle w:val="berschrift3"/>
        <w:ind w:left="435" w:hanging="435"/>
      </w:pPr>
      <w:r w:rsidRPr="002117E0">
        <w:lastRenderedPageBreak/>
        <w:t>Zweck für die Datenverarbeitung</w:t>
      </w:r>
    </w:p>
    <w:p w14:paraId="7F44EA41" w14:textId="67543F9F" w:rsidR="00FC6817" w:rsidRDefault="00FC6817" w:rsidP="00FC6817">
      <w:pPr>
        <w:ind w:left="426"/>
        <w:rPr>
          <w:rFonts w:ascii="Arial" w:hAnsi="Arial" w:cs="Arial"/>
          <w:color w:val="00B050"/>
        </w:rPr>
      </w:pPr>
      <w:r w:rsidRPr="002117E0">
        <w:rPr>
          <w:rFonts w:ascii="Arial" w:hAnsi="Arial" w:cs="Arial"/>
        </w:rPr>
        <w:t xml:space="preserve">Zweck der </w:t>
      </w:r>
      <w:r w:rsidR="0004744C" w:rsidRPr="002117E0">
        <w:rPr>
          <w:rFonts w:ascii="Arial" w:hAnsi="Arial" w:cs="Arial"/>
        </w:rPr>
        <w:t>V</w:t>
      </w:r>
      <w:r w:rsidRPr="002117E0">
        <w:rPr>
          <w:rFonts w:ascii="Arial" w:hAnsi="Arial" w:cs="Arial"/>
        </w:rPr>
        <w:t xml:space="preserve">erarbeitung </w:t>
      </w:r>
      <w:r w:rsidRPr="009C1A3B">
        <w:rPr>
          <w:rFonts w:ascii="Arial" w:hAnsi="Arial" w:cs="Arial"/>
        </w:rPr>
        <w:t xml:space="preserve">ist </w:t>
      </w:r>
      <w:r w:rsidR="003635BD" w:rsidRPr="009C1A3B">
        <w:rPr>
          <w:rFonts w:ascii="Arial" w:hAnsi="Arial" w:cs="Arial"/>
        </w:rPr>
        <w:t>die Teilnahme am Schulwettbewerb „Beschützer der Erde“</w:t>
      </w:r>
      <w:r w:rsidR="00EC174C" w:rsidRPr="009C1A3B">
        <w:rPr>
          <w:rFonts w:ascii="Arial" w:hAnsi="Arial" w:cs="Arial"/>
        </w:rPr>
        <w:t>.</w:t>
      </w:r>
    </w:p>
    <w:p w14:paraId="630C56EE" w14:textId="5702273B" w:rsidR="003635BD" w:rsidRPr="009C1A3B" w:rsidRDefault="003635BD" w:rsidP="003635BD">
      <w:pPr>
        <w:rPr>
          <w:rFonts w:ascii="Arial" w:hAnsi="Arial" w:cs="Arial"/>
        </w:rPr>
      </w:pPr>
    </w:p>
    <w:p w14:paraId="6B6FDFAB" w14:textId="43030C42" w:rsidR="003635BD" w:rsidRPr="009C1A3B" w:rsidRDefault="009C1A3B" w:rsidP="003635BD">
      <w:pPr>
        <w:ind w:left="709"/>
        <w:rPr>
          <w:rFonts w:ascii="Arial" w:hAnsi="Arial" w:cs="Arial"/>
        </w:rPr>
      </w:pPr>
      <w:sdt>
        <w:sdtPr>
          <w:rPr>
            <w:rFonts w:ascii="Arial" w:hAnsi="Arial" w:cs="Arial"/>
          </w:rPr>
          <w:id w:val="409046227"/>
          <w14:checkbox>
            <w14:checked w14:val="1"/>
            <w14:checkedState w14:val="2612" w14:font="MS Gothic"/>
            <w14:uncheckedState w14:val="2610" w14:font="MS Gothic"/>
          </w14:checkbox>
        </w:sdtPr>
        <w:sdtEndPr/>
        <w:sdtContent>
          <w:r w:rsidR="003635BD" w:rsidRPr="009C1A3B">
            <w:rPr>
              <w:rFonts w:ascii="Segoe UI Symbol" w:hAnsi="Segoe UI Symbol" w:cs="Segoe UI Symbol"/>
            </w:rPr>
            <w:t>☒</w:t>
          </w:r>
        </w:sdtContent>
      </w:sdt>
      <w:r w:rsidR="003635BD" w:rsidRPr="009C1A3B">
        <w:rPr>
          <w:rFonts w:ascii="Arial" w:hAnsi="Arial" w:cs="Arial"/>
        </w:rPr>
        <w:t xml:space="preserve"> Kontaktaufnahme per E-Mail im Rahmen des Schulwettbewerbs</w:t>
      </w:r>
    </w:p>
    <w:p w14:paraId="1829E06F" w14:textId="77777777" w:rsidR="009C1A3B" w:rsidRDefault="009C1A3B" w:rsidP="009C1A3B">
      <w:pPr>
        <w:ind w:left="709"/>
        <w:rPr>
          <w:rFonts w:ascii="Arial" w:hAnsi="Arial" w:cs="Arial"/>
        </w:rPr>
      </w:pPr>
      <w:sdt>
        <w:sdtPr>
          <w:rPr>
            <w:rFonts w:ascii="Arial" w:hAnsi="Arial" w:cs="Arial"/>
          </w:rPr>
          <w:id w:val="872190318"/>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r w:rsidR="003635BD" w:rsidRPr="009C1A3B">
        <w:rPr>
          <w:rFonts w:ascii="Arial" w:hAnsi="Arial" w:cs="Arial"/>
        </w:rPr>
        <w:t xml:space="preserve"> Versand von Schulmaterial zum Wettbewerb </w:t>
      </w:r>
    </w:p>
    <w:p w14:paraId="035B6AC9" w14:textId="1C29BF3D" w:rsidR="009C1A3B" w:rsidRPr="009C1A3B" w:rsidRDefault="009C1A3B" w:rsidP="009C1A3B">
      <w:pPr>
        <w:ind w:left="709"/>
        <w:rPr>
          <w:rFonts w:ascii="Arial" w:hAnsi="Arial" w:cs="Arial"/>
          <w:b/>
        </w:rPr>
      </w:pPr>
      <w:sdt>
        <w:sdtPr>
          <w:rPr>
            <w:rFonts w:ascii="Arial" w:hAnsi="Arial" w:cs="Arial"/>
          </w:rPr>
          <w:id w:val="742531921"/>
          <w14:checkbox>
            <w14:checked w14:val="1"/>
            <w14:checkedState w14:val="2612" w14:font="MS Gothic"/>
            <w14:uncheckedState w14:val="2610" w14:font="MS Gothic"/>
          </w14:checkbox>
        </w:sdtPr>
        <w:sdtContent>
          <w:r>
            <w:rPr>
              <w:rFonts w:ascii="MS Gothic" w:eastAsia="MS Gothic" w:hAnsi="MS Gothic" w:cs="Arial" w:hint="eastAsia"/>
            </w:rPr>
            <w:t>☒</w:t>
          </w:r>
        </w:sdtContent>
      </w:sdt>
      <w:r w:rsidRPr="009C1A3B">
        <w:rPr>
          <w:rFonts w:ascii="Arial" w:hAnsi="Arial" w:cs="Arial"/>
        </w:rPr>
        <w:t xml:space="preserve"> Teilnahme an der Lehrkräftefortbildung im Rahmen des Schulwettbewerbs </w:t>
      </w:r>
    </w:p>
    <w:p w14:paraId="457C760F" w14:textId="651C607B" w:rsidR="009C1A3B" w:rsidRPr="009C1A3B" w:rsidRDefault="009C1A3B" w:rsidP="009C1A3B">
      <w:pPr>
        <w:ind w:left="709"/>
        <w:rPr>
          <w:rFonts w:ascii="Arial" w:hAnsi="Arial" w:cs="Arial"/>
        </w:rPr>
      </w:pPr>
    </w:p>
    <w:p w14:paraId="11DBAAB0" w14:textId="77777777" w:rsidR="00FC6817" w:rsidRPr="002117E0" w:rsidRDefault="00FC6817" w:rsidP="00FC6817">
      <w:pPr>
        <w:rPr>
          <w:rFonts w:ascii="Arial" w:hAnsi="Arial" w:cs="Arial"/>
        </w:rPr>
      </w:pPr>
    </w:p>
    <w:p w14:paraId="332FEB25" w14:textId="77777777" w:rsidR="00FC6817" w:rsidRPr="002117E0" w:rsidRDefault="00FC6817" w:rsidP="00FC6817">
      <w:pPr>
        <w:pStyle w:val="berschrift3"/>
        <w:ind w:left="435" w:hanging="435"/>
      </w:pPr>
      <w:r w:rsidRPr="002117E0">
        <w:t>Datenkategorien</w:t>
      </w:r>
    </w:p>
    <w:p w14:paraId="505CAFAD" w14:textId="4DE6F131" w:rsidR="00FC6817" w:rsidRDefault="00FC6817" w:rsidP="00FC6817">
      <w:pPr>
        <w:ind w:left="426"/>
        <w:rPr>
          <w:rFonts w:ascii="Arial" w:hAnsi="Arial" w:cs="Arial"/>
        </w:rPr>
      </w:pPr>
      <w:r w:rsidRPr="002117E0">
        <w:rPr>
          <w:rFonts w:ascii="Arial" w:hAnsi="Arial" w:cs="Arial"/>
        </w:rPr>
        <w:t xml:space="preserve">Im Rahmen der Verarbeitungstätigkeit werden die folgenden </w:t>
      </w:r>
      <w:r w:rsidR="00EC174C">
        <w:rPr>
          <w:rFonts w:ascii="Arial" w:hAnsi="Arial" w:cs="Arial"/>
        </w:rPr>
        <w:t xml:space="preserve">Daten und </w:t>
      </w:r>
      <w:r w:rsidRPr="002117E0">
        <w:rPr>
          <w:rFonts w:ascii="Arial" w:hAnsi="Arial" w:cs="Arial"/>
        </w:rPr>
        <w:t>personenbezogenen Daten verarbeitet:</w:t>
      </w:r>
    </w:p>
    <w:p w14:paraId="378EE5A0" w14:textId="77777777" w:rsidR="003635BD" w:rsidRPr="009C1A3B" w:rsidRDefault="003635BD" w:rsidP="00FC6817">
      <w:pPr>
        <w:ind w:left="426"/>
        <w:rPr>
          <w:rFonts w:ascii="Arial" w:hAnsi="Arial" w:cs="Arial"/>
        </w:rPr>
      </w:pPr>
    </w:p>
    <w:p w14:paraId="6E8B9515" w14:textId="1D89A1A2" w:rsidR="003635BD" w:rsidRPr="009C1A3B" w:rsidRDefault="009C1A3B" w:rsidP="003635BD">
      <w:pPr>
        <w:ind w:left="709"/>
        <w:rPr>
          <w:rFonts w:ascii="Arial" w:hAnsi="Arial" w:cs="Arial"/>
        </w:rPr>
      </w:pPr>
      <w:sdt>
        <w:sdtPr>
          <w:rPr>
            <w:rFonts w:ascii="Arial" w:hAnsi="Arial" w:cs="Arial"/>
          </w:rPr>
          <w:id w:val="-1759504452"/>
          <w14:checkbox>
            <w14:checked w14:val="1"/>
            <w14:checkedState w14:val="2612" w14:font="MS Gothic"/>
            <w14:uncheckedState w14:val="2610" w14:font="MS Gothic"/>
          </w14:checkbox>
        </w:sdtPr>
        <w:sdtEndPr/>
        <w:sdtContent>
          <w:r w:rsidR="003635BD" w:rsidRPr="009C1A3B">
            <w:rPr>
              <w:rFonts w:ascii="Segoe UI Symbol" w:hAnsi="Segoe UI Symbol" w:cs="Segoe UI Symbol"/>
            </w:rPr>
            <w:t>☒</w:t>
          </w:r>
        </w:sdtContent>
      </w:sdt>
      <w:r w:rsidR="003635BD" w:rsidRPr="009C1A3B">
        <w:rPr>
          <w:rFonts w:ascii="Arial" w:hAnsi="Arial" w:cs="Arial"/>
        </w:rPr>
        <w:t xml:space="preserve"> </w:t>
      </w:r>
      <w:r w:rsidR="00EC174C" w:rsidRPr="009C1A3B">
        <w:rPr>
          <w:rFonts w:ascii="Arial" w:hAnsi="Arial" w:cs="Arial"/>
        </w:rPr>
        <w:t xml:space="preserve">Name und Adresse der </w:t>
      </w:r>
      <w:r w:rsidR="003635BD" w:rsidRPr="009C1A3B">
        <w:rPr>
          <w:rFonts w:ascii="Arial" w:hAnsi="Arial" w:cs="Arial"/>
        </w:rPr>
        <w:t xml:space="preserve">Schule  </w:t>
      </w:r>
    </w:p>
    <w:p w14:paraId="7D965A11" w14:textId="77777777" w:rsidR="003635BD" w:rsidRPr="009C1A3B" w:rsidRDefault="009C1A3B" w:rsidP="003635BD">
      <w:pPr>
        <w:ind w:left="709"/>
        <w:rPr>
          <w:rFonts w:ascii="Arial" w:hAnsi="Arial" w:cs="Arial"/>
        </w:rPr>
      </w:pPr>
      <w:sdt>
        <w:sdtPr>
          <w:rPr>
            <w:rFonts w:ascii="Arial" w:hAnsi="Arial" w:cs="Arial"/>
          </w:rPr>
          <w:id w:val="611255929"/>
          <w14:checkbox>
            <w14:checked w14:val="1"/>
            <w14:checkedState w14:val="2612" w14:font="MS Gothic"/>
            <w14:uncheckedState w14:val="2610" w14:font="MS Gothic"/>
          </w14:checkbox>
        </w:sdtPr>
        <w:sdtEndPr/>
        <w:sdtContent>
          <w:r w:rsidR="003635BD" w:rsidRPr="009C1A3B">
            <w:rPr>
              <w:rFonts w:ascii="Segoe UI Symbol" w:hAnsi="Segoe UI Symbol" w:cs="Segoe UI Symbol"/>
            </w:rPr>
            <w:t>☒</w:t>
          </w:r>
        </w:sdtContent>
      </w:sdt>
      <w:r w:rsidR="003635BD" w:rsidRPr="009C1A3B">
        <w:rPr>
          <w:rFonts w:ascii="Arial" w:hAnsi="Arial" w:cs="Arial"/>
        </w:rPr>
        <w:t xml:space="preserve"> Schulform</w:t>
      </w:r>
    </w:p>
    <w:p w14:paraId="0C0A487F" w14:textId="7351818E" w:rsidR="003635BD" w:rsidRPr="009C1A3B" w:rsidRDefault="009C1A3B" w:rsidP="009C1A3B">
      <w:pPr>
        <w:ind w:left="709"/>
        <w:rPr>
          <w:rFonts w:ascii="Arial" w:hAnsi="Arial" w:cs="Arial"/>
        </w:rPr>
      </w:pPr>
      <w:sdt>
        <w:sdtPr>
          <w:rPr>
            <w:rFonts w:ascii="Arial" w:hAnsi="Arial" w:cs="Arial"/>
          </w:rPr>
          <w:id w:val="-331379416"/>
          <w14:checkbox>
            <w14:checked w14:val="1"/>
            <w14:checkedState w14:val="2612" w14:font="MS Gothic"/>
            <w14:uncheckedState w14:val="2610" w14:font="MS Gothic"/>
          </w14:checkbox>
        </w:sdtPr>
        <w:sdtEndPr/>
        <w:sdtContent>
          <w:r w:rsidR="003635BD" w:rsidRPr="009C1A3B">
            <w:rPr>
              <w:rFonts w:ascii="Segoe UI Symbol" w:hAnsi="Segoe UI Symbol" w:cs="Segoe UI Symbol"/>
            </w:rPr>
            <w:t>☒</w:t>
          </w:r>
        </w:sdtContent>
      </w:sdt>
      <w:r w:rsidR="003635BD" w:rsidRPr="009C1A3B">
        <w:rPr>
          <w:rFonts w:ascii="Arial" w:hAnsi="Arial" w:cs="Arial"/>
        </w:rPr>
        <w:t xml:space="preserve"> Jahrgangstufe</w:t>
      </w:r>
      <w:r w:rsidR="00EC174C" w:rsidRPr="009C1A3B">
        <w:rPr>
          <w:rFonts w:ascii="Arial" w:hAnsi="Arial" w:cs="Arial"/>
        </w:rPr>
        <w:t>n der teilnehmenden Schüler/innen</w:t>
      </w:r>
    </w:p>
    <w:p w14:paraId="4C8173DE" w14:textId="18E42072" w:rsidR="003635BD" w:rsidRPr="009C1A3B" w:rsidRDefault="009C1A3B" w:rsidP="009C1A3B">
      <w:pPr>
        <w:ind w:left="709"/>
        <w:rPr>
          <w:rFonts w:ascii="Arial" w:hAnsi="Arial" w:cs="Arial"/>
        </w:rPr>
      </w:pPr>
      <w:sdt>
        <w:sdtPr>
          <w:rPr>
            <w:rFonts w:ascii="Arial" w:hAnsi="Arial" w:cs="Arial"/>
          </w:rPr>
          <w:id w:val="1928381409"/>
          <w14:checkbox>
            <w14:checked w14:val="1"/>
            <w14:checkedState w14:val="2612" w14:font="MS Gothic"/>
            <w14:uncheckedState w14:val="2610" w14:font="MS Gothic"/>
          </w14:checkbox>
        </w:sdtPr>
        <w:sdtEndPr/>
        <w:sdtContent>
          <w:r w:rsidR="003635BD" w:rsidRPr="009C1A3B">
            <w:rPr>
              <w:rFonts w:ascii="Segoe UI Symbol" w:hAnsi="Segoe UI Symbol" w:cs="Segoe UI Symbol"/>
            </w:rPr>
            <w:t>☒</w:t>
          </w:r>
        </w:sdtContent>
      </w:sdt>
      <w:r w:rsidR="003635BD" w:rsidRPr="009C1A3B">
        <w:rPr>
          <w:rFonts w:ascii="Arial" w:hAnsi="Arial" w:cs="Arial"/>
        </w:rPr>
        <w:t xml:space="preserve"> Vor</w:t>
      </w:r>
      <w:r w:rsidR="00EC174C" w:rsidRPr="009C1A3B">
        <w:rPr>
          <w:rFonts w:ascii="Arial" w:hAnsi="Arial" w:cs="Arial"/>
        </w:rPr>
        <w:t>- und Nach</w:t>
      </w:r>
      <w:r w:rsidR="003635BD" w:rsidRPr="009C1A3B">
        <w:rPr>
          <w:rFonts w:ascii="Arial" w:hAnsi="Arial" w:cs="Arial"/>
        </w:rPr>
        <w:t>name</w:t>
      </w:r>
      <w:r w:rsidR="00EC174C" w:rsidRPr="009C1A3B">
        <w:rPr>
          <w:rFonts w:ascii="Arial" w:hAnsi="Arial" w:cs="Arial"/>
        </w:rPr>
        <w:t xml:space="preserve"> der Lehrkraft </w:t>
      </w:r>
    </w:p>
    <w:p w14:paraId="4440CEDD" w14:textId="2508E532" w:rsidR="003635BD" w:rsidRPr="009C1A3B" w:rsidRDefault="009C1A3B" w:rsidP="003635BD">
      <w:pPr>
        <w:ind w:left="709"/>
        <w:rPr>
          <w:rFonts w:ascii="Arial" w:hAnsi="Arial" w:cs="Arial"/>
        </w:rPr>
      </w:pPr>
      <w:sdt>
        <w:sdtPr>
          <w:rPr>
            <w:rFonts w:ascii="Arial" w:hAnsi="Arial" w:cs="Arial"/>
          </w:rPr>
          <w:id w:val="-900750843"/>
          <w14:checkbox>
            <w14:checked w14:val="1"/>
            <w14:checkedState w14:val="2612" w14:font="MS Gothic"/>
            <w14:uncheckedState w14:val="2610" w14:font="MS Gothic"/>
          </w14:checkbox>
        </w:sdtPr>
        <w:sdtEndPr/>
        <w:sdtContent>
          <w:r w:rsidR="003635BD" w:rsidRPr="009C1A3B">
            <w:rPr>
              <w:rFonts w:ascii="Segoe UI Symbol" w:hAnsi="Segoe UI Symbol" w:cs="Segoe UI Symbol"/>
            </w:rPr>
            <w:t>☒</w:t>
          </w:r>
        </w:sdtContent>
      </w:sdt>
      <w:r w:rsidR="003635BD" w:rsidRPr="009C1A3B">
        <w:rPr>
          <w:rFonts w:ascii="Arial" w:hAnsi="Arial" w:cs="Arial"/>
        </w:rPr>
        <w:t xml:space="preserve"> Bundesland</w:t>
      </w:r>
      <w:r w:rsidR="00EC174C" w:rsidRPr="009C1A3B">
        <w:rPr>
          <w:rFonts w:ascii="Arial" w:hAnsi="Arial" w:cs="Arial"/>
        </w:rPr>
        <w:t xml:space="preserve"> der Schule</w:t>
      </w:r>
    </w:p>
    <w:p w14:paraId="1D46E770" w14:textId="2A2FF02C" w:rsidR="003635BD" w:rsidRPr="009C1A3B" w:rsidRDefault="009C1A3B" w:rsidP="003635BD">
      <w:pPr>
        <w:ind w:left="709"/>
        <w:rPr>
          <w:rFonts w:ascii="Arial" w:hAnsi="Arial" w:cs="Arial"/>
        </w:rPr>
      </w:pPr>
      <w:sdt>
        <w:sdtPr>
          <w:rPr>
            <w:rFonts w:ascii="Arial" w:hAnsi="Arial" w:cs="Arial"/>
          </w:rPr>
          <w:id w:val="-1726596691"/>
          <w14:checkbox>
            <w14:checked w14:val="1"/>
            <w14:checkedState w14:val="2612" w14:font="MS Gothic"/>
            <w14:uncheckedState w14:val="2610" w14:font="MS Gothic"/>
          </w14:checkbox>
        </w:sdtPr>
        <w:sdtEndPr/>
        <w:sdtContent>
          <w:r w:rsidR="003635BD" w:rsidRPr="009C1A3B">
            <w:rPr>
              <w:rFonts w:ascii="Segoe UI Symbol" w:hAnsi="Segoe UI Symbol" w:cs="Segoe UI Symbol"/>
            </w:rPr>
            <w:t>☒</w:t>
          </w:r>
        </w:sdtContent>
      </w:sdt>
      <w:r w:rsidR="003635BD" w:rsidRPr="009C1A3B">
        <w:rPr>
          <w:rFonts w:ascii="Arial" w:hAnsi="Arial" w:cs="Arial"/>
        </w:rPr>
        <w:t xml:space="preserve"> E-Mail-Adresse</w:t>
      </w:r>
      <w:r w:rsidR="00EC174C" w:rsidRPr="009C1A3B">
        <w:rPr>
          <w:rFonts w:ascii="Arial" w:hAnsi="Arial" w:cs="Arial"/>
        </w:rPr>
        <w:t xml:space="preserve"> der Lehrkraft</w:t>
      </w:r>
    </w:p>
    <w:p w14:paraId="66F46A0A" w14:textId="4FF0E5B0" w:rsidR="003635BD" w:rsidRPr="009C1A3B" w:rsidRDefault="009C1A3B" w:rsidP="003635BD">
      <w:pPr>
        <w:ind w:left="709"/>
        <w:rPr>
          <w:rFonts w:ascii="Arial" w:hAnsi="Arial" w:cs="Arial"/>
        </w:rPr>
      </w:pPr>
      <w:sdt>
        <w:sdtPr>
          <w:rPr>
            <w:rFonts w:ascii="Arial" w:hAnsi="Arial" w:cs="Arial"/>
          </w:rPr>
          <w:id w:val="1168362164"/>
          <w14:checkbox>
            <w14:checked w14:val="1"/>
            <w14:checkedState w14:val="2612" w14:font="MS Gothic"/>
            <w14:uncheckedState w14:val="2610" w14:font="MS Gothic"/>
          </w14:checkbox>
        </w:sdtPr>
        <w:sdtEndPr/>
        <w:sdtContent>
          <w:r w:rsidR="003635BD" w:rsidRPr="009C1A3B">
            <w:rPr>
              <w:rFonts w:ascii="Segoe UI Symbol" w:hAnsi="Segoe UI Symbol" w:cs="Segoe UI Symbol"/>
            </w:rPr>
            <w:t>☒</w:t>
          </w:r>
        </w:sdtContent>
      </w:sdt>
      <w:r w:rsidR="003635BD" w:rsidRPr="009C1A3B">
        <w:rPr>
          <w:rFonts w:ascii="Arial" w:hAnsi="Arial" w:cs="Arial"/>
        </w:rPr>
        <w:t xml:space="preserve"> Anzahl gewünschtes Schulmaterial  </w:t>
      </w:r>
    </w:p>
    <w:p w14:paraId="66F8EBC8" w14:textId="00281B0B" w:rsidR="003E5737" w:rsidRPr="009C1A3B" w:rsidRDefault="009C1A3B" w:rsidP="003E5737">
      <w:pPr>
        <w:ind w:left="709"/>
        <w:rPr>
          <w:rFonts w:ascii="Arial" w:hAnsi="Arial" w:cs="Arial"/>
        </w:rPr>
      </w:pPr>
      <w:sdt>
        <w:sdtPr>
          <w:rPr>
            <w:rFonts w:ascii="Arial" w:hAnsi="Arial" w:cs="Arial"/>
          </w:rPr>
          <w:id w:val="-3055559"/>
          <w14:checkbox>
            <w14:checked w14:val="1"/>
            <w14:checkedState w14:val="2612" w14:font="MS Gothic"/>
            <w14:uncheckedState w14:val="2610" w14:font="MS Gothic"/>
          </w14:checkbox>
        </w:sdtPr>
        <w:sdtEndPr/>
        <w:sdtContent>
          <w:r w:rsidR="003E5737" w:rsidRPr="009C1A3B">
            <w:rPr>
              <w:rFonts w:ascii="Segoe UI Symbol" w:hAnsi="Segoe UI Symbol" w:cs="Segoe UI Symbol"/>
            </w:rPr>
            <w:t>☒</w:t>
          </w:r>
        </w:sdtContent>
      </w:sdt>
      <w:r w:rsidR="003E5737" w:rsidRPr="009C1A3B">
        <w:rPr>
          <w:rFonts w:ascii="Arial" w:hAnsi="Arial" w:cs="Arial"/>
        </w:rPr>
        <w:t xml:space="preserve"> Teilnahme an der Lehrkräftefortbildung  </w:t>
      </w:r>
    </w:p>
    <w:p w14:paraId="753318A6" w14:textId="77777777" w:rsidR="003635BD" w:rsidRDefault="003635BD" w:rsidP="00FC6817">
      <w:pPr>
        <w:rPr>
          <w:rFonts w:ascii="Arial" w:hAnsi="Arial" w:cs="Arial"/>
          <w:color w:val="00B050"/>
        </w:rPr>
      </w:pPr>
    </w:p>
    <w:p w14:paraId="3DBEDBFA" w14:textId="77777777" w:rsidR="003635BD" w:rsidRPr="002117E0" w:rsidRDefault="003635BD" w:rsidP="00FC6817">
      <w:pPr>
        <w:rPr>
          <w:rFonts w:ascii="Arial" w:hAnsi="Arial" w:cs="Arial"/>
        </w:rPr>
      </w:pPr>
    </w:p>
    <w:p w14:paraId="4E78AC64" w14:textId="1174CCAE" w:rsidR="00FC6817" w:rsidRPr="003635BD" w:rsidRDefault="00FC6817" w:rsidP="003F4AF4">
      <w:pPr>
        <w:pStyle w:val="berschrift3"/>
        <w:ind w:left="435" w:hanging="435"/>
      </w:pPr>
      <w:r w:rsidRPr="002117E0">
        <w:t xml:space="preserve">Rechtsgrundlage für die Verarbeitung </w:t>
      </w:r>
    </w:p>
    <w:p w14:paraId="067A48CE" w14:textId="3A8D377B" w:rsidR="00FC6817" w:rsidRPr="009C1A3B" w:rsidRDefault="00704E77" w:rsidP="00FC6817">
      <w:pPr>
        <w:ind w:left="426"/>
        <w:rPr>
          <w:rFonts w:ascii="Arial" w:hAnsi="Arial" w:cs="Arial"/>
        </w:rPr>
      </w:pPr>
      <w:r w:rsidRPr="009C1A3B">
        <w:rPr>
          <w:rFonts w:ascii="Arial" w:hAnsi="Arial" w:cs="Arial"/>
        </w:rPr>
        <w:t xml:space="preserve">Rechtsgrundlage der Verarbeitung ist vorliegend </w:t>
      </w:r>
      <w:r w:rsidR="00FC6817" w:rsidRPr="009C1A3B">
        <w:rPr>
          <w:rFonts w:ascii="Arial" w:hAnsi="Arial" w:cs="Arial"/>
        </w:rPr>
        <w:t>Art. 6 Abs. 1 lit. a DSGVO</w:t>
      </w:r>
      <w:r w:rsidRPr="009C1A3B">
        <w:rPr>
          <w:rFonts w:ascii="Arial" w:hAnsi="Arial" w:cs="Arial"/>
        </w:rPr>
        <w:t xml:space="preserve">. </w:t>
      </w:r>
    </w:p>
    <w:p w14:paraId="1B3CEF83" w14:textId="77777777" w:rsidR="00FC6817" w:rsidRPr="009C1A3B" w:rsidRDefault="00FC6817" w:rsidP="00FC6817">
      <w:pPr>
        <w:rPr>
          <w:rFonts w:ascii="Arial" w:hAnsi="Arial" w:cs="Arial"/>
        </w:rPr>
      </w:pPr>
    </w:p>
    <w:p w14:paraId="0BBD2B24" w14:textId="77777777" w:rsidR="00FC6817" w:rsidRPr="009C1A3B" w:rsidRDefault="00FC6817" w:rsidP="00FC6817">
      <w:pPr>
        <w:pStyle w:val="berschrift3"/>
        <w:ind w:left="435" w:hanging="435"/>
      </w:pPr>
      <w:r w:rsidRPr="009C1A3B">
        <w:t>Empfänger personenbezogener Daten</w:t>
      </w:r>
    </w:p>
    <w:p w14:paraId="732CC08B" w14:textId="77777777" w:rsidR="00FC6817" w:rsidRPr="009C1A3B" w:rsidRDefault="00FC6817" w:rsidP="00FC6817">
      <w:pPr>
        <w:ind w:left="426"/>
        <w:rPr>
          <w:rFonts w:ascii="Arial" w:hAnsi="Arial" w:cs="Arial"/>
        </w:rPr>
      </w:pPr>
      <w:r w:rsidRPr="009C1A3B">
        <w:rPr>
          <w:rFonts w:ascii="Arial" w:hAnsi="Arial" w:cs="Arial"/>
        </w:rPr>
        <w:t xml:space="preserve">Eine interne Weitergabe personenbezogener Daten erfolgt regelmäßig ausschließlich an die Stellen, die mit der Verarbeitung beauftragt wurden. </w:t>
      </w:r>
      <w:r w:rsidR="0004744C" w:rsidRPr="009C1A3B">
        <w:rPr>
          <w:rFonts w:ascii="Arial" w:hAnsi="Arial" w:cs="Arial"/>
        </w:rPr>
        <w:t xml:space="preserve">In diesem Zusammenhang wird stets geprüft, ob die Übermittlung zur Zweckerreichung erforderlich ist. </w:t>
      </w:r>
      <w:r w:rsidRPr="009C1A3B">
        <w:rPr>
          <w:rFonts w:ascii="Arial" w:hAnsi="Arial" w:cs="Arial"/>
        </w:rPr>
        <w:t>Eine Weitergabe Ihrer Daten erfolgt nur unter Wahrung der Vertraulichkeit und nur soweit eine Rechtsgrundlage dies gestattet.</w:t>
      </w:r>
    </w:p>
    <w:p w14:paraId="3029C999" w14:textId="77777777" w:rsidR="005139A8" w:rsidRPr="009C1A3B" w:rsidRDefault="005139A8" w:rsidP="00FC6817">
      <w:pPr>
        <w:ind w:left="426"/>
        <w:rPr>
          <w:rFonts w:ascii="Arial" w:hAnsi="Arial" w:cs="Arial"/>
        </w:rPr>
      </w:pPr>
    </w:p>
    <w:p w14:paraId="6689CC09" w14:textId="0473A39A" w:rsidR="005139A8" w:rsidRPr="009C1A3B" w:rsidRDefault="005139A8" w:rsidP="00FC6817">
      <w:pPr>
        <w:ind w:left="426"/>
        <w:rPr>
          <w:rFonts w:ascii="Arial" w:hAnsi="Arial" w:cs="Arial"/>
          <w:b/>
          <w:bCs/>
        </w:rPr>
      </w:pPr>
      <w:r w:rsidRPr="009C1A3B">
        <w:rPr>
          <w:rFonts w:ascii="Arial" w:hAnsi="Arial" w:cs="Arial"/>
          <w:b/>
          <w:bCs/>
        </w:rPr>
        <w:t>Versanddienstleister</w:t>
      </w:r>
    </w:p>
    <w:p w14:paraId="6D56AF5C" w14:textId="77777777" w:rsidR="005139A8" w:rsidRPr="009C1A3B" w:rsidRDefault="005139A8" w:rsidP="005139A8">
      <w:pPr>
        <w:ind w:left="426"/>
        <w:rPr>
          <w:rFonts w:ascii="Arial" w:hAnsi="Arial" w:cs="Arial"/>
        </w:rPr>
      </w:pPr>
      <w:r w:rsidRPr="009C1A3B">
        <w:rPr>
          <w:rFonts w:ascii="Arial" w:hAnsi="Arial" w:cs="Arial"/>
        </w:rPr>
        <w:t>INFOX GmbH &amp; Co. Informationslogistik KG</w:t>
      </w:r>
    </w:p>
    <w:p w14:paraId="6824C1CD" w14:textId="51BA2628" w:rsidR="005139A8" w:rsidRPr="009C1A3B" w:rsidRDefault="005139A8" w:rsidP="005139A8">
      <w:pPr>
        <w:ind w:left="426"/>
        <w:rPr>
          <w:rFonts w:ascii="Arial" w:hAnsi="Arial" w:cs="Arial"/>
        </w:rPr>
      </w:pPr>
      <w:proofErr w:type="spellStart"/>
      <w:r w:rsidRPr="009C1A3B">
        <w:rPr>
          <w:rFonts w:ascii="Arial" w:hAnsi="Arial" w:cs="Arial"/>
        </w:rPr>
        <w:t>Genker</w:t>
      </w:r>
      <w:proofErr w:type="spellEnd"/>
      <w:r w:rsidRPr="009C1A3B">
        <w:rPr>
          <w:rFonts w:ascii="Arial" w:hAnsi="Arial" w:cs="Arial"/>
        </w:rPr>
        <w:t xml:space="preserve"> Str. 20 </w:t>
      </w:r>
    </w:p>
    <w:p w14:paraId="416F2AEA" w14:textId="652BC75D" w:rsidR="005139A8" w:rsidRPr="009C1A3B" w:rsidRDefault="005139A8" w:rsidP="005139A8">
      <w:pPr>
        <w:ind w:left="426"/>
        <w:rPr>
          <w:rFonts w:ascii="Arial" w:hAnsi="Arial" w:cs="Arial"/>
        </w:rPr>
      </w:pPr>
      <w:r w:rsidRPr="009C1A3B">
        <w:rPr>
          <w:rFonts w:ascii="Arial" w:hAnsi="Arial" w:cs="Arial"/>
        </w:rPr>
        <w:t>53842 Troisdorf-Spich</w:t>
      </w:r>
      <w:r w:rsidRPr="009C1A3B">
        <w:rPr>
          <w:rFonts w:ascii="Arial" w:hAnsi="Arial" w:cs="Arial"/>
        </w:rPr>
        <w:br/>
      </w:r>
    </w:p>
    <w:p w14:paraId="3C93BCCE" w14:textId="3AEC9D4B" w:rsidR="005139A8" w:rsidRPr="003E5737" w:rsidRDefault="003E5737" w:rsidP="00FC6817">
      <w:pPr>
        <w:ind w:left="426"/>
        <w:rPr>
          <w:rFonts w:ascii="Arial" w:hAnsi="Arial" w:cs="Arial"/>
          <w:b/>
          <w:bCs/>
        </w:rPr>
      </w:pPr>
      <w:r w:rsidRPr="003E5737">
        <w:rPr>
          <w:rFonts w:ascii="Arial" w:hAnsi="Arial" w:cs="Arial"/>
          <w:b/>
          <w:bCs/>
        </w:rPr>
        <w:t>Lehrkräftefortbildung</w:t>
      </w:r>
    </w:p>
    <w:p w14:paraId="1E7C4756" w14:textId="77777777" w:rsidR="003E5737" w:rsidRPr="003E5737" w:rsidRDefault="003E5737" w:rsidP="003E5737">
      <w:pPr>
        <w:ind w:left="426"/>
        <w:rPr>
          <w:rFonts w:ascii="Arial" w:hAnsi="Arial" w:cs="Arial"/>
        </w:rPr>
      </w:pPr>
      <w:r w:rsidRPr="003E5737">
        <w:rPr>
          <w:rFonts w:ascii="Arial" w:hAnsi="Arial" w:cs="Arial"/>
        </w:rPr>
        <w:t>Siegmund Space &amp; Education gGmbH</w:t>
      </w:r>
      <w:r w:rsidRPr="003E5737">
        <w:rPr>
          <w:rFonts w:ascii="Arial" w:hAnsi="Arial" w:cs="Arial"/>
        </w:rPr>
        <w:br/>
        <w:t>Heidelberger Str. 19</w:t>
      </w:r>
      <w:r w:rsidRPr="003E5737">
        <w:rPr>
          <w:rFonts w:ascii="Arial" w:hAnsi="Arial" w:cs="Arial"/>
        </w:rPr>
        <w:br/>
        <w:t xml:space="preserve">69251 </w:t>
      </w:r>
      <w:proofErr w:type="spellStart"/>
      <w:r w:rsidRPr="003E5737">
        <w:rPr>
          <w:rFonts w:ascii="Arial" w:hAnsi="Arial" w:cs="Arial"/>
        </w:rPr>
        <w:t>Gaiberg</w:t>
      </w:r>
      <w:proofErr w:type="spellEnd"/>
      <w:r w:rsidRPr="003E5737">
        <w:rPr>
          <w:rFonts w:ascii="Arial" w:hAnsi="Arial" w:cs="Arial"/>
        </w:rPr>
        <w:t xml:space="preserve"> </w:t>
      </w:r>
    </w:p>
    <w:p w14:paraId="5ED53EFD" w14:textId="77777777" w:rsidR="005139A8" w:rsidRPr="002117E0" w:rsidRDefault="005139A8" w:rsidP="009C1A3B">
      <w:pPr>
        <w:rPr>
          <w:rFonts w:ascii="Arial" w:hAnsi="Arial" w:cs="Arial"/>
        </w:rPr>
      </w:pPr>
    </w:p>
    <w:p w14:paraId="31682466" w14:textId="77777777" w:rsidR="00FC6817" w:rsidRPr="002117E0" w:rsidRDefault="00FC6817" w:rsidP="00FC6817">
      <w:pPr>
        <w:rPr>
          <w:rFonts w:ascii="Arial" w:hAnsi="Arial" w:cs="Arial"/>
        </w:rPr>
      </w:pPr>
    </w:p>
    <w:p w14:paraId="03491973" w14:textId="77777777" w:rsidR="00FC6817" w:rsidRPr="002117E0" w:rsidRDefault="00FC6817" w:rsidP="00FC6817">
      <w:pPr>
        <w:pStyle w:val="berschrift3"/>
        <w:ind w:left="435" w:hanging="435"/>
      </w:pPr>
      <w:r w:rsidRPr="002117E0">
        <w:t>Speicherdauer</w:t>
      </w:r>
    </w:p>
    <w:p w14:paraId="314BC255" w14:textId="77777777" w:rsidR="005139A8" w:rsidRDefault="00FC6817" w:rsidP="00FC6817">
      <w:pPr>
        <w:ind w:left="426"/>
        <w:rPr>
          <w:rFonts w:ascii="Arial" w:hAnsi="Arial" w:cs="Arial"/>
        </w:rPr>
      </w:pPr>
      <w:r w:rsidRPr="002117E0">
        <w:rPr>
          <w:rFonts w:ascii="Arial" w:hAnsi="Arial" w:cs="Arial"/>
        </w:rPr>
        <w:t xml:space="preserve">Die personenbezogenen Daten werden nur solange verarbeitet, wie dies erforderlich ist. </w:t>
      </w:r>
    </w:p>
    <w:p w14:paraId="6C80ABC9" w14:textId="5037F6EA" w:rsidR="00EA1EA4" w:rsidRDefault="00EA1EA4" w:rsidP="005139A8">
      <w:pPr>
        <w:ind w:left="426"/>
        <w:rPr>
          <w:rFonts w:ascii="Arial" w:hAnsi="Arial" w:cs="Arial"/>
          <w:color w:val="00B050"/>
        </w:rPr>
      </w:pPr>
    </w:p>
    <w:p w14:paraId="1B9A28A6" w14:textId="2DE8C873" w:rsidR="00FC6817" w:rsidRPr="002117E0" w:rsidRDefault="00FC6817" w:rsidP="005139A8">
      <w:pPr>
        <w:ind w:left="426"/>
        <w:rPr>
          <w:rFonts w:ascii="Arial" w:hAnsi="Arial" w:cs="Arial"/>
        </w:rPr>
      </w:pPr>
      <w:r w:rsidRPr="002117E0">
        <w:rPr>
          <w:rFonts w:ascii="Arial" w:hAnsi="Arial" w:cs="Arial"/>
        </w:rPr>
        <w:t xml:space="preserve">Eine Speicherung kann darüber hinaus erfolgen, wenn dies durch den europäischen oder nationalen Gesetzgeber in unionsrechtlichen Verordnungen, Gesetzen </w:t>
      </w:r>
      <w:r w:rsidR="00EA1EA4">
        <w:rPr>
          <w:rFonts w:ascii="Arial" w:hAnsi="Arial" w:cs="Arial"/>
        </w:rPr>
        <w:t xml:space="preserve">(z.B. </w:t>
      </w:r>
      <w:r w:rsidR="00EA1EA4">
        <w:rPr>
          <w:rFonts w:ascii="Arial" w:hAnsi="Arial" w:cs="Arial"/>
        </w:rPr>
        <w:lastRenderedPageBreak/>
        <w:t xml:space="preserve">Bundesarchivgesetz) </w:t>
      </w:r>
      <w:r w:rsidRPr="002117E0">
        <w:rPr>
          <w:rFonts w:ascii="Arial" w:hAnsi="Arial" w:cs="Arial"/>
        </w:rPr>
        <w:t>oder sonstigen Vorschriften, denen der Verantwortliche unterliegt, vorgesehen wurde.</w:t>
      </w:r>
    </w:p>
    <w:p w14:paraId="04162D64" w14:textId="77777777" w:rsidR="00FC6817" w:rsidRPr="002117E0" w:rsidRDefault="00FC6817" w:rsidP="00FC6817">
      <w:pPr>
        <w:rPr>
          <w:rFonts w:ascii="Arial" w:hAnsi="Arial" w:cs="Arial"/>
        </w:rPr>
      </w:pPr>
    </w:p>
    <w:p w14:paraId="61D81AEF" w14:textId="77777777" w:rsidR="00FC6817" w:rsidRPr="002117E0" w:rsidRDefault="00FC6817" w:rsidP="00FC6817">
      <w:pPr>
        <w:pStyle w:val="berschrift3"/>
        <w:ind w:left="435" w:hanging="435"/>
      </w:pPr>
      <w:r w:rsidRPr="002117E0">
        <w:t>Ihre Rechte in Bezug auf ihre personenbezogenen Daten</w:t>
      </w:r>
    </w:p>
    <w:p w14:paraId="3A8E3936" w14:textId="77777777" w:rsidR="00FC6817" w:rsidRDefault="00FC6817" w:rsidP="00FC6817">
      <w:pPr>
        <w:ind w:left="426"/>
        <w:rPr>
          <w:rFonts w:ascii="Arial" w:hAnsi="Arial" w:cs="Arial"/>
        </w:rPr>
      </w:pPr>
      <w:bookmarkStart w:id="2" w:name="_Hlk137547036"/>
      <w:bookmarkStart w:id="3" w:name="_Hlk137636247"/>
      <w:r w:rsidRPr="002117E0">
        <w:rPr>
          <w:rFonts w:ascii="Arial" w:hAnsi="Arial" w:cs="Arial"/>
        </w:rPr>
        <w:t xml:space="preserve">Sie haben gegenüber dem DLR folgende Rechte hinsichtlich der Sie betreffenden personenbezogenen Daten. </w:t>
      </w:r>
      <w:bookmarkEnd w:id="2"/>
      <w:r w:rsidRPr="002117E0">
        <w:rPr>
          <w:rFonts w:ascii="Arial" w:hAnsi="Arial" w:cs="Arial"/>
        </w:rPr>
        <w:t>Zwecks Ausübung dieser Rechte wenden Sie sich bitte an die in Ziffer 1. angegebene Stelle.</w:t>
      </w:r>
    </w:p>
    <w:p w14:paraId="0E3428B2" w14:textId="77777777" w:rsidR="00FC6817" w:rsidRPr="002117E0" w:rsidRDefault="00FC6817" w:rsidP="00FC6817">
      <w:pPr>
        <w:pStyle w:val="Listenabsatz"/>
        <w:numPr>
          <w:ilvl w:val="0"/>
          <w:numId w:val="22"/>
        </w:numPr>
        <w:spacing w:after="120"/>
        <w:ind w:left="426" w:firstLine="0"/>
        <w:jc w:val="both"/>
        <w:rPr>
          <w:rFonts w:ascii="Arial" w:hAnsi="Arial" w:cs="Arial"/>
        </w:rPr>
      </w:pPr>
      <w:r w:rsidRPr="002117E0">
        <w:rPr>
          <w:rFonts w:ascii="Arial" w:hAnsi="Arial" w:cs="Arial"/>
          <w:u w:val="single"/>
        </w:rPr>
        <w:t>Recht auf Auskunft - Art. 15 DSGVO</w:t>
      </w:r>
    </w:p>
    <w:p w14:paraId="0209F854" w14:textId="77777777" w:rsidR="00FC6817" w:rsidRPr="002117E0" w:rsidRDefault="00FC6817" w:rsidP="00FC6817">
      <w:pPr>
        <w:pStyle w:val="Listenabsatz"/>
        <w:ind w:left="709"/>
        <w:contextualSpacing w:val="0"/>
        <w:rPr>
          <w:rFonts w:ascii="Arial" w:hAnsi="Arial" w:cs="Arial"/>
        </w:rPr>
      </w:pPr>
      <w:r w:rsidRPr="002117E0">
        <w:rPr>
          <w:rFonts w:ascii="Arial" w:hAnsi="Arial" w:cs="Arial"/>
        </w:rPr>
        <w:t>Mit dem Recht auf Auskunft erhält der Betroffene eine umfassende Einsicht in die ihn angehenden Daten und einige andere wichtige Kriterien, wie beispielsweise die Verarbeitungszwecke oder die Dauer der Speicherung. Es gelten die in § 34 BDSG geregelten Ausnahmen von diesem Recht.</w:t>
      </w:r>
    </w:p>
    <w:p w14:paraId="538862D1" w14:textId="77777777" w:rsidR="00FC6817" w:rsidRPr="002117E0" w:rsidRDefault="00FC6817" w:rsidP="00FC6817">
      <w:pPr>
        <w:pStyle w:val="Listenabsatz"/>
        <w:numPr>
          <w:ilvl w:val="0"/>
          <w:numId w:val="22"/>
        </w:numPr>
        <w:spacing w:after="120"/>
        <w:ind w:left="426" w:firstLine="0"/>
        <w:jc w:val="both"/>
        <w:rPr>
          <w:rFonts w:ascii="Arial" w:hAnsi="Arial" w:cs="Arial"/>
          <w:u w:val="single"/>
        </w:rPr>
      </w:pPr>
      <w:r w:rsidRPr="002117E0">
        <w:rPr>
          <w:rFonts w:ascii="Arial" w:hAnsi="Arial" w:cs="Arial"/>
          <w:u w:val="single"/>
        </w:rPr>
        <w:t>Recht auf Berichtigung - Art. 16 DSGVO</w:t>
      </w:r>
    </w:p>
    <w:p w14:paraId="3243BD87" w14:textId="77777777" w:rsidR="00FC6817" w:rsidRPr="002117E0" w:rsidRDefault="00FC6817" w:rsidP="00FC6817">
      <w:pPr>
        <w:pStyle w:val="Listenabsatz"/>
        <w:ind w:left="709"/>
        <w:contextualSpacing w:val="0"/>
        <w:rPr>
          <w:rFonts w:ascii="Arial" w:hAnsi="Arial" w:cs="Arial"/>
        </w:rPr>
      </w:pPr>
      <w:r w:rsidRPr="002117E0">
        <w:rPr>
          <w:rFonts w:ascii="Arial" w:hAnsi="Arial" w:cs="Arial"/>
        </w:rPr>
        <w:t>Das Recht auf Berichtigung beinhaltet die Möglichkeit für den Betroffenen, unrichtige ihn angehende personenbezogene Daten korrigieren zu lassen.</w:t>
      </w:r>
    </w:p>
    <w:p w14:paraId="6BCAA71A" w14:textId="77777777" w:rsidR="00FC6817" w:rsidRPr="002117E0" w:rsidRDefault="00FC6817" w:rsidP="00FC6817">
      <w:pPr>
        <w:pStyle w:val="Listenabsatz"/>
        <w:numPr>
          <w:ilvl w:val="0"/>
          <w:numId w:val="22"/>
        </w:numPr>
        <w:spacing w:after="120"/>
        <w:ind w:left="426" w:firstLine="0"/>
        <w:jc w:val="both"/>
        <w:rPr>
          <w:rFonts w:ascii="Arial" w:hAnsi="Arial" w:cs="Arial"/>
          <w:u w:val="single"/>
        </w:rPr>
      </w:pPr>
      <w:r w:rsidRPr="002117E0">
        <w:rPr>
          <w:rFonts w:ascii="Arial" w:hAnsi="Arial" w:cs="Arial"/>
          <w:u w:val="single"/>
        </w:rPr>
        <w:t>Recht auf Löschung - Art. 17 DSGVO</w:t>
      </w:r>
    </w:p>
    <w:p w14:paraId="58798016" w14:textId="77777777" w:rsidR="00FC6817" w:rsidRPr="002117E0" w:rsidRDefault="00FC6817" w:rsidP="00FC6817">
      <w:pPr>
        <w:pStyle w:val="Listenabsatz"/>
        <w:ind w:left="709"/>
        <w:contextualSpacing w:val="0"/>
        <w:rPr>
          <w:rFonts w:ascii="Arial" w:hAnsi="Arial" w:cs="Arial"/>
        </w:rPr>
      </w:pPr>
      <w:r w:rsidRPr="002117E0">
        <w:rPr>
          <w:rFonts w:ascii="Arial" w:hAnsi="Arial" w:cs="Arial"/>
        </w:rPr>
        <w:t>Das Recht auf Löschung beinhaltet die Möglichkeit für den Betroffenen, Daten beim Verantwortlichen löschen zu lassen. Dies ist allerdings nur dann möglich, wenn die ihn angehenden personenbezogenen Daten nicht mehr notwendig sind, rechtswidrig verarbeitet werden oder eine diesbezügliche Einwilligung widerrufen wurde. Es gelten die in § 35 BDSG geregelten Ausnahmen von diesem Recht.</w:t>
      </w:r>
    </w:p>
    <w:p w14:paraId="4833BEB5" w14:textId="77777777" w:rsidR="00FC6817" w:rsidRPr="002117E0" w:rsidRDefault="00FC6817" w:rsidP="00FC6817">
      <w:pPr>
        <w:pStyle w:val="Listenabsatz"/>
        <w:numPr>
          <w:ilvl w:val="0"/>
          <w:numId w:val="22"/>
        </w:numPr>
        <w:spacing w:after="120"/>
        <w:ind w:left="426" w:firstLine="0"/>
        <w:jc w:val="both"/>
        <w:rPr>
          <w:rFonts w:ascii="Arial" w:hAnsi="Arial" w:cs="Arial"/>
          <w:u w:val="single"/>
        </w:rPr>
      </w:pPr>
      <w:r w:rsidRPr="002117E0">
        <w:rPr>
          <w:rFonts w:ascii="Arial" w:hAnsi="Arial" w:cs="Arial"/>
          <w:u w:val="single"/>
        </w:rPr>
        <w:t>Recht auf Einschränkung der Verarbeitung - Art. 18 DSGVO</w:t>
      </w:r>
    </w:p>
    <w:p w14:paraId="0428031E" w14:textId="77777777" w:rsidR="00FC6817" w:rsidRPr="002117E0" w:rsidRDefault="00FC6817" w:rsidP="00FC6817">
      <w:pPr>
        <w:pStyle w:val="Listenabsatz"/>
        <w:ind w:left="709"/>
        <w:contextualSpacing w:val="0"/>
        <w:rPr>
          <w:rFonts w:ascii="Arial" w:hAnsi="Arial" w:cs="Arial"/>
        </w:rPr>
      </w:pPr>
      <w:r w:rsidRPr="002117E0">
        <w:rPr>
          <w:rFonts w:ascii="Arial" w:hAnsi="Arial" w:cs="Arial"/>
        </w:rPr>
        <w:t>Das Recht auf Einschränkung der Verarbeitung beinhaltet die Möglichkeit für den Betroffenen, eine weitere Verarbeitung der ihn angehenden personenbezogenen Daten vorerst zu verhindern. Eine Einschränkung tritt vor allem in der Prüfungsphase anderer Rechtewahrnehmungen durch den Betroffenen ein.</w:t>
      </w:r>
    </w:p>
    <w:p w14:paraId="0E0C55D1" w14:textId="77777777" w:rsidR="00FC6817" w:rsidRPr="002117E0" w:rsidRDefault="00FC6817" w:rsidP="00FC6817">
      <w:pPr>
        <w:pStyle w:val="Listenabsatz"/>
        <w:numPr>
          <w:ilvl w:val="0"/>
          <w:numId w:val="22"/>
        </w:numPr>
        <w:spacing w:after="120"/>
        <w:ind w:left="426" w:firstLine="0"/>
        <w:jc w:val="both"/>
        <w:rPr>
          <w:rFonts w:ascii="Arial" w:hAnsi="Arial" w:cs="Arial"/>
          <w:u w:val="single"/>
        </w:rPr>
      </w:pPr>
      <w:r w:rsidRPr="002117E0">
        <w:rPr>
          <w:rFonts w:ascii="Arial" w:hAnsi="Arial" w:cs="Arial"/>
          <w:u w:val="single"/>
        </w:rPr>
        <w:t>Recht auf Datenübertragbarkeit - Art. 20 DSGVO</w:t>
      </w:r>
    </w:p>
    <w:p w14:paraId="0A44E415" w14:textId="77777777" w:rsidR="00FC6817" w:rsidRPr="002117E0" w:rsidRDefault="00FC6817" w:rsidP="00FC6817">
      <w:pPr>
        <w:pStyle w:val="Listenabsatz"/>
        <w:ind w:left="709"/>
        <w:contextualSpacing w:val="0"/>
        <w:rPr>
          <w:rFonts w:ascii="Arial" w:hAnsi="Arial" w:cs="Arial"/>
        </w:rPr>
      </w:pPr>
      <w:r w:rsidRPr="002117E0">
        <w:rPr>
          <w:rFonts w:ascii="Arial" w:hAnsi="Arial" w:cs="Arial"/>
        </w:rPr>
        <w:t xml:space="preserve">Das Recht auf Datenübertragbarkeit beinhaltet die Möglichkeit für den Betroffenen, die ihn angehenden </w:t>
      </w:r>
      <w:r w:rsidRPr="002117E0">
        <w:rPr>
          <w:rStyle w:val="Hervorhebung"/>
        </w:rPr>
        <w:t>personenbezogenen Daten in einem gängigen, maschinenlesbaren Format vom Verantwortlichen</w:t>
      </w:r>
      <w:r w:rsidRPr="002117E0">
        <w:rPr>
          <w:rFonts w:ascii="Arial" w:hAnsi="Arial" w:cs="Arial"/>
        </w:rPr>
        <w:t xml:space="preserve"> zu erhalten, um sie ggf. an einen anderen Verantwortlichen weiterleiten zu lassen.</w:t>
      </w:r>
    </w:p>
    <w:p w14:paraId="0FEEB31A" w14:textId="77777777" w:rsidR="00FC6817" w:rsidRPr="002117E0" w:rsidRDefault="00FC6817" w:rsidP="00FC6817">
      <w:pPr>
        <w:pStyle w:val="Listenabsatz"/>
        <w:numPr>
          <w:ilvl w:val="0"/>
          <w:numId w:val="22"/>
        </w:numPr>
        <w:spacing w:after="120"/>
        <w:ind w:left="426" w:firstLine="0"/>
        <w:jc w:val="both"/>
        <w:rPr>
          <w:rStyle w:val="Hervorhebung"/>
          <w:b/>
          <w:u w:val="single"/>
        </w:rPr>
      </w:pPr>
      <w:r w:rsidRPr="002117E0">
        <w:rPr>
          <w:rStyle w:val="Hervorhebung"/>
          <w:b/>
          <w:u w:val="single"/>
        </w:rPr>
        <w:t>Recht auf Widerspruch - Art. 21 DSGVO</w:t>
      </w:r>
    </w:p>
    <w:p w14:paraId="5359AC22" w14:textId="77777777" w:rsidR="00FC6817" w:rsidRPr="002117E0" w:rsidRDefault="00FC6817" w:rsidP="00FC6817">
      <w:pPr>
        <w:pStyle w:val="Listenabsatz"/>
        <w:ind w:left="709"/>
        <w:contextualSpacing w:val="0"/>
        <w:rPr>
          <w:rStyle w:val="Hervorhebung"/>
        </w:rPr>
      </w:pPr>
      <w:r w:rsidRPr="002117E0">
        <w:rPr>
          <w:rStyle w:val="Hervorhebung"/>
        </w:rPr>
        <w:t>Das Recht auf Widerspruch beinhaltet die Möglichkeit für Betroffene, in einer besonderen Situation der weiteren Verarbeitung ihrer personenbezogenen Daten zu widersprechen, soweit diese durch die Wahrnehmung öffentlicher Aufgaben oder öffentlicher sowie privater Interessen gerechtfertigt ist. Es gelten die in § 36 BDSG geregelten Ausnahmen von diesem Recht.</w:t>
      </w:r>
    </w:p>
    <w:p w14:paraId="322D7D54" w14:textId="77777777" w:rsidR="00FC6817" w:rsidRPr="002117E0" w:rsidRDefault="00FC6817" w:rsidP="00FC6817">
      <w:pPr>
        <w:pStyle w:val="Listenabsatz"/>
        <w:numPr>
          <w:ilvl w:val="0"/>
          <w:numId w:val="22"/>
        </w:numPr>
        <w:spacing w:after="120"/>
        <w:ind w:left="426" w:firstLine="0"/>
        <w:jc w:val="both"/>
        <w:rPr>
          <w:rStyle w:val="Hervorhebung"/>
          <w:u w:val="single"/>
        </w:rPr>
      </w:pPr>
      <w:r w:rsidRPr="002117E0">
        <w:rPr>
          <w:rStyle w:val="Hervorhebung"/>
          <w:u w:val="single"/>
        </w:rPr>
        <w:t>Widerruf der Einwilligung</w:t>
      </w:r>
    </w:p>
    <w:p w14:paraId="162DC55A" w14:textId="77777777" w:rsidR="00FC6817" w:rsidRPr="002117E0" w:rsidRDefault="00FC6817" w:rsidP="00FC6817">
      <w:pPr>
        <w:pStyle w:val="Listenabsatz"/>
        <w:ind w:left="709"/>
        <w:contextualSpacing w:val="0"/>
        <w:rPr>
          <w:rStyle w:val="Hervorhebung"/>
        </w:rPr>
      </w:pPr>
      <w:r w:rsidRPr="002117E0">
        <w:rPr>
          <w:rStyle w:val="Hervorhebung"/>
        </w:rPr>
        <w:t>Betroffene haben die Möglichkeit, eine einmal erteilte datenschutzrechtliche Einwilligung jederzeit mit Wirkung für die Zukunft zu widerrufen.</w:t>
      </w:r>
    </w:p>
    <w:p w14:paraId="74F8CC42" w14:textId="77777777" w:rsidR="00FC6817" w:rsidRPr="002117E0" w:rsidRDefault="00FC6817" w:rsidP="00FC6817">
      <w:pPr>
        <w:pStyle w:val="Listenabsatz"/>
        <w:numPr>
          <w:ilvl w:val="0"/>
          <w:numId w:val="22"/>
        </w:numPr>
        <w:spacing w:after="120"/>
        <w:ind w:left="426" w:firstLine="0"/>
        <w:jc w:val="both"/>
        <w:rPr>
          <w:rStyle w:val="Hervorhebung"/>
          <w:u w:val="single"/>
        </w:rPr>
      </w:pPr>
      <w:r w:rsidRPr="002117E0">
        <w:rPr>
          <w:rStyle w:val="Hervorhebung"/>
          <w:u w:val="single"/>
        </w:rPr>
        <w:t>Beschwerde bei einer Aufsichtsbehörde – Art. 77 DSGVO</w:t>
      </w:r>
    </w:p>
    <w:p w14:paraId="07C0F385" w14:textId="77777777" w:rsidR="00FC6817" w:rsidRPr="002117E0" w:rsidRDefault="00FC6817" w:rsidP="00FC6817">
      <w:pPr>
        <w:pStyle w:val="Listenabsatz"/>
        <w:ind w:left="709"/>
        <w:contextualSpacing w:val="0"/>
        <w:rPr>
          <w:rStyle w:val="Hervorhebung"/>
        </w:rPr>
      </w:pPr>
      <w:r w:rsidRPr="002117E0">
        <w:rPr>
          <w:rStyle w:val="Hervorhebung"/>
        </w:rPr>
        <w:t>Jede betroffene Person hat das Recht auf Beschwerde bei einer Aufsichtsbehörde. In der Regel steht dafür die Aufsichtsbehörde Ihres üblichen Aufenthaltsortes oder Arbeitsplatzes oder des Sitzes des Verantwortlichen zur Verfügung.</w:t>
      </w:r>
      <w:bookmarkEnd w:id="3"/>
    </w:p>
    <w:p w14:paraId="104AEC64" w14:textId="77777777" w:rsidR="00FC6817" w:rsidRPr="002117E0" w:rsidRDefault="00FC6817" w:rsidP="00FC6817">
      <w:pPr>
        <w:rPr>
          <w:rFonts w:ascii="Arial" w:hAnsi="Arial" w:cs="Arial"/>
        </w:rPr>
      </w:pPr>
    </w:p>
    <w:p w14:paraId="255B7F36" w14:textId="77777777" w:rsidR="00FC6817" w:rsidRPr="002117E0" w:rsidRDefault="00FC6817" w:rsidP="00FC6817">
      <w:pPr>
        <w:pStyle w:val="berschrift3"/>
        <w:ind w:left="435" w:hanging="435"/>
      </w:pPr>
      <w:r w:rsidRPr="002117E0">
        <w:t>Bereitstellung personenbezogener Daten</w:t>
      </w:r>
    </w:p>
    <w:p w14:paraId="422C0E03" w14:textId="77777777" w:rsidR="00FC6817" w:rsidRPr="002117E0" w:rsidRDefault="00FC6817" w:rsidP="00FC6817">
      <w:pPr>
        <w:ind w:left="426"/>
        <w:rPr>
          <w:rFonts w:ascii="Arial" w:hAnsi="Arial" w:cs="Arial"/>
        </w:rPr>
      </w:pPr>
      <w:r w:rsidRPr="002117E0">
        <w:rPr>
          <w:rFonts w:ascii="Arial" w:hAnsi="Arial" w:cs="Arial"/>
        </w:rPr>
        <w:t>Es besteht keine Pflicht zur Bereitstellung personenbezogener Daten. Sollten diese vollumfänglich oder teilweise nicht zur Verfügung gestellt werden, ist die Verarbeitung nicht oder nur eingeschränkt möglich. Dies gilt nicht für solche Daten, die wir im Rahmen einer Einwilligung verarbeiten.</w:t>
      </w:r>
    </w:p>
    <w:p w14:paraId="2F22694D" w14:textId="77777777" w:rsidR="00FC6817" w:rsidRPr="002117E0" w:rsidRDefault="00FC6817" w:rsidP="00FC6817">
      <w:pPr>
        <w:rPr>
          <w:rFonts w:ascii="Arial" w:hAnsi="Arial" w:cs="Arial"/>
        </w:rPr>
      </w:pPr>
    </w:p>
    <w:p w14:paraId="562E6B24" w14:textId="77777777" w:rsidR="00FC6817" w:rsidRPr="002117E0" w:rsidRDefault="00FC6817" w:rsidP="00FC6817">
      <w:pPr>
        <w:pStyle w:val="berschrift3"/>
        <w:ind w:left="435" w:hanging="435"/>
      </w:pPr>
      <w:r w:rsidRPr="002117E0">
        <w:lastRenderedPageBreak/>
        <w:t>Automatisierte Entscheidungsfindung</w:t>
      </w:r>
    </w:p>
    <w:p w14:paraId="4DD11872" w14:textId="77777777" w:rsidR="00FC6817" w:rsidRPr="002117E0" w:rsidRDefault="00FC6817" w:rsidP="00FC6817">
      <w:pPr>
        <w:ind w:left="426"/>
        <w:rPr>
          <w:rFonts w:ascii="Arial" w:hAnsi="Arial" w:cs="Arial"/>
        </w:rPr>
      </w:pPr>
      <w:r w:rsidRPr="002117E0">
        <w:rPr>
          <w:rFonts w:ascii="Arial" w:hAnsi="Arial" w:cs="Arial"/>
        </w:rPr>
        <w:t xml:space="preserve">Eine automatisierte Entscheidungsfindung </w:t>
      </w:r>
      <w:r w:rsidRPr="009C1A3B">
        <w:rPr>
          <w:rFonts w:ascii="Arial" w:hAnsi="Arial" w:cs="Arial"/>
        </w:rPr>
        <w:t>findet nicht statt.</w:t>
      </w:r>
    </w:p>
    <w:p w14:paraId="69A3BB7B" w14:textId="77777777" w:rsidR="00FC5072" w:rsidRPr="002117E0" w:rsidRDefault="00FC5072" w:rsidP="00FC5072">
      <w:pPr>
        <w:rPr>
          <w:rFonts w:ascii="Arial" w:hAnsi="Arial" w:cs="Arial"/>
        </w:rPr>
      </w:pPr>
    </w:p>
    <w:sectPr w:rsidR="00FC5072" w:rsidRPr="002117E0" w:rsidSect="00610537">
      <w:headerReference w:type="even" r:id="rId9"/>
      <w:headerReference w:type="default" r:id="rId10"/>
      <w:footerReference w:type="even" r:id="rId11"/>
      <w:footerReference w:type="default" r:id="rId12"/>
      <w:headerReference w:type="first" r:id="rId13"/>
      <w:footerReference w:type="first" r:id="rId14"/>
      <w:pgSz w:w="11906" w:h="16838"/>
      <w:pgMar w:top="2340" w:right="1417" w:bottom="993"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7AB14" w14:textId="77777777" w:rsidR="00D17D15" w:rsidRDefault="00D17D15" w:rsidP="00F9039E">
      <w:r>
        <w:separator/>
      </w:r>
    </w:p>
  </w:endnote>
  <w:endnote w:type="continuationSeparator" w:id="0">
    <w:p w14:paraId="36EAD875" w14:textId="77777777" w:rsidR="00D17D15" w:rsidRDefault="00D17D15" w:rsidP="00F9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45 Light">
    <w:panose1 w:val="020B0303030504020204"/>
    <w:charset w:val="00"/>
    <w:family w:val="swiss"/>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AC7B" w14:textId="77777777" w:rsidR="0086045D" w:rsidRDefault="0086045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7ED2" w14:textId="77777777" w:rsidR="00006F56" w:rsidRPr="00FC5072" w:rsidRDefault="00006F56" w:rsidP="00006F56">
    <w:pPr>
      <w:tabs>
        <w:tab w:val="left" w:pos="3261"/>
        <w:tab w:val="right" w:pos="9072"/>
      </w:tabs>
      <w:autoSpaceDE w:val="0"/>
      <w:autoSpaceDN w:val="0"/>
      <w:adjustRightInd w:val="0"/>
      <w:jc w:val="right"/>
      <w:rPr>
        <w:sz w:val="18"/>
      </w:rPr>
    </w:pPr>
  </w:p>
  <w:p w14:paraId="549122EB" w14:textId="77777777" w:rsidR="00006F56" w:rsidRPr="000B0921" w:rsidRDefault="00FC6817" w:rsidP="00006F56">
    <w:pPr>
      <w:tabs>
        <w:tab w:val="left" w:pos="3261"/>
        <w:tab w:val="right" w:pos="9072"/>
      </w:tabs>
      <w:autoSpaceDE w:val="0"/>
      <w:autoSpaceDN w:val="0"/>
      <w:adjustRightInd w:val="0"/>
      <w:jc w:val="right"/>
      <w:rPr>
        <w:rFonts w:ascii="Arial" w:hAnsi="Arial" w:cs="Arial"/>
        <w:bCs/>
        <w:color w:val="000000"/>
        <w:sz w:val="16"/>
        <w:szCs w:val="18"/>
        <w:u w:color="000000"/>
      </w:rPr>
    </w:pPr>
    <w:r w:rsidRPr="000B0921">
      <w:rPr>
        <w:rFonts w:ascii="Arial" w:hAnsi="Arial" w:cs="Arial"/>
        <w:color w:val="000000"/>
        <w:sz w:val="16"/>
        <w:szCs w:val="18"/>
        <w:u w:color="000000"/>
      </w:rPr>
      <w:t>DLR-DS-</w:t>
    </w:r>
    <w:r w:rsidR="006248E2">
      <w:rPr>
        <w:rFonts w:ascii="Arial" w:hAnsi="Arial" w:cs="Arial"/>
        <w:color w:val="000000"/>
        <w:sz w:val="16"/>
        <w:szCs w:val="18"/>
        <w:u w:color="000000"/>
      </w:rPr>
      <w:t>VRL</w:t>
    </w:r>
    <w:r w:rsidRPr="000B0921">
      <w:rPr>
        <w:rFonts w:ascii="Arial" w:hAnsi="Arial" w:cs="Arial"/>
        <w:color w:val="000000"/>
        <w:sz w:val="16"/>
        <w:szCs w:val="18"/>
        <w:u w:color="000000"/>
      </w:rPr>
      <w:t>-EWE-v1.</w:t>
    </w:r>
    <w:r w:rsidR="006248E2">
      <w:rPr>
        <w:rFonts w:ascii="Arial" w:hAnsi="Arial" w:cs="Arial"/>
        <w:color w:val="000000"/>
        <w:sz w:val="16"/>
        <w:szCs w:val="18"/>
        <w:u w:color="000000"/>
      </w:rPr>
      <w:t>3</w:t>
    </w:r>
    <w:r w:rsidRPr="000B0921">
      <w:rPr>
        <w:rFonts w:ascii="Arial" w:hAnsi="Arial" w:cs="Arial"/>
        <w:color w:val="000000"/>
        <w:sz w:val="16"/>
        <w:szCs w:val="18"/>
        <w:u w:color="000000"/>
      </w:rPr>
      <w:t>-de</w:t>
    </w:r>
    <w:r w:rsidR="00006F56" w:rsidRPr="000B0921">
      <w:rPr>
        <w:rFonts w:ascii="Arial" w:hAnsi="Arial" w:cs="Arial"/>
        <w:color w:val="000000"/>
        <w:sz w:val="16"/>
        <w:szCs w:val="18"/>
        <w:u w:color="000000"/>
        <w:lang w:val="en"/>
      </w:rPr>
      <w:ptab w:relativeTo="margin" w:alignment="right" w:leader="none"/>
    </w:r>
    <w:r w:rsidR="00006F56" w:rsidRPr="000B0921">
      <w:rPr>
        <w:rFonts w:ascii="Arial" w:hAnsi="Arial" w:cs="Arial"/>
        <w:color w:val="000000"/>
        <w:sz w:val="16"/>
        <w:szCs w:val="18"/>
        <w:u w:color="000000"/>
      </w:rPr>
      <w:t xml:space="preserve">Seite </w:t>
    </w:r>
    <w:r w:rsidR="00006F56" w:rsidRPr="000B0921">
      <w:rPr>
        <w:rFonts w:ascii="Arial" w:hAnsi="Arial" w:cs="Arial"/>
        <w:bCs/>
        <w:color w:val="000000"/>
        <w:sz w:val="16"/>
        <w:szCs w:val="18"/>
        <w:u w:color="000000"/>
        <w:lang w:val="en"/>
      </w:rPr>
      <w:fldChar w:fldCharType="begin"/>
    </w:r>
    <w:r w:rsidR="00006F56" w:rsidRPr="000B0921">
      <w:rPr>
        <w:rFonts w:ascii="Arial" w:hAnsi="Arial" w:cs="Arial"/>
        <w:bCs/>
        <w:color w:val="000000"/>
        <w:sz w:val="16"/>
        <w:szCs w:val="18"/>
        <w:u w:color="000000"/>
      </w:rPr>
      <w:instrText>PAGE  \* Arabic  \* MERGEFORMAT</w:instrText>
    </w:r>
    <w:r w:rsidR="00006F56" w:rsidRPr="000B0921">
      <w:rPr>
        <w:rFonts w:ascii="Arial" w:hAnsi="Arial" w:cs="Arial"/>
        <w:bCs/>
        <w:color w:val="000000"/>
        <w:sz w:val="16"/>
        <w:szCs w:val="18"/>
        <w:u w:color="000000"/>
        <w:lang w:val="en"/>
      </w:rPr>
      <w:fldChar w:fldCharType="separate"/>
    </w:r>
    <w:r w:rsidR="00006F56" w:rsidRPr="000B0921">
      <w:rPr>
        <w:rFonts w:ascii="Arial" w:hAnsi="Arial" w:cs="Arial"/>
        <w:bCs/>
        <w:color w:val="000000"/>
        <w:sz w:val="16"/>
        <w:szCs w:val="18"/>
        <w:u w:color="000000"/>
      </w:rPr>
      <w:t>1</w:t>
    </w:r>
    <w:r w:rsidR="00006F56" w:rsidRPr="000B0921">
      <w:rPr>
        <w:rFonts w:ascii="Arial" w:hAnsi="Arial" w:cs="Arial"/>
        <w:bCs/>
        <w:color w:val="000000"/>
        <w:sz w:val="16"/>
        <w:szCs w:val="18"/>
        <w:u w:color="000000"/>
        <w:lang w:val="en"/>
      </w:rPr>
      <w:fldChar w:fldCharType="end"/>
    </w:r>
    <w:r w:rsidR="00006F56" w:rsidRPr="000B0921">
      <w:rPr>
        <w:rFonts w:ascii="Arial" w:hAnsi="Arial" w:cs="Arial"/>
        <w:color w:val="000000"/>
        <w:sz w:val="16"/>
        <w:szCs w:val="18"/>
        <w:u w:color="000000"/>
      </w:rPr>
      <w:t xml:space="preserve"> von </w:t>
    </w:r>
    <w:r w:rsidR="00006F56" w:rsidRPr="000B0921">
      <w:rPr>
        <w:rFonts w:ascii="Arial" w:hAnsi="Arial" w:cs="Arial"/>
        <w:bCs/>
        <w:color w:val="000000"/>
        <w:sz w:val="16"/>
        <w:szCs w:val="18"/>
        <w:u w:color="000000"/>
        <w:lang w:val="en"/>
      </w:rPr>
      <w:fldChar w:fldCharType="begin"/>
    </w:r>
    <w:r w:rsidR="00006F56" w:rsidRPr="000B0921">
      <w:rPr>
        <w:rFonts w:ascii="Arial" w:hAnsi="Arial" w:cs="Arial"/>
        <w:bCs/>
        <w:color w:val="000000"/>
        <w:sz w:val="16"/>
        <w:szCs w:val="18"/>
        <w:u w:color="000000"/>
      </w:rPr>
      <w:instrText>NUMPAGES  \* Arabic  \* MERGEFORMAT</w:instrText>
    </w:r>
    <w:r w:rsidR="00006F56" w:rsidRPr="000B0921">
      <w:rPr>
        <w:rFonts w:ascii="Arial" w:hAnsi="Arial" w:cs="Arial"/>
        <w:bCs/>
        <w:color w:val="000000"/>
        <w:sz w:val="16"/>
        <w:szCs w:val="18"/>
        <w:u w:color="000000"/>
        <w:lang w:val="en"/>
      </w:rPr>
      <w:fldChar w:fldCharType="separate"/>
    </w:r>
    <w:r w:rsidR="00006F56" w:rsidRPr="000B0921">
      <w:rPr>
        <w:rFonts w:ascii="Arial" w:hAnsi="Arial" w:cs="Arial"/>
        <w:bCs/>
        <w:color w:val="000000"/>
        <w:sz w:val="16"/>
        <w:szCs w:val="18"/>
        <w:u w:color="000000"/>
      </w:rPr>
      <w:t>7</w:t>
    </w:r>
    <w:r w:rsidR="00006F56" w:rsidRPr="000B0921">
      <w:rPr>
        <w:rFonts w:ascii="Arial" w:hAnsi="Arial" w:cs="Arial"/>
        <w:bCs/>
        <w:color w:val="000000"/>
        <w:sz w:val="16"/>
        <w:szCs w:val="18"/>
        <w:u w:color="000000"/>
        <w:lang w:val="en"/>
      </w:rPr>
      <w:fldChar w:fldCharType="end"/>
    </w:r>
  </w:p>
  <w:p w14:paraId="5EF5691C" w14:textId="77777777" w:rsidR="00610537" w:rsidRPr="00610537" w:rsidRDefault="00610537" w:rsidP="00006F56">
    <w:pPr>
      <w:tabs>
        <w:tab w:val="left" w:pos="3261"/>
        <w:tab w:val="right" w:pos="9072"/>
      </w:tabs>
      <w:autoSpaceDE w:val="0"/>
      <w:autoSpaceDN w:val="0"/>
      <w:adjustRightInd w:val="0"/>
      <w:rPr>
        <w:rFonts w:cs="Arial"/>
        <w:color w:val="000000"/>
        <w:sz w:val="18"/>
        <w:szCs w:val="18"/>
        <w:u w:color="000000"/>
      </w:rPr>
    </w:pPr>
  </w:p>
  <w:p w14:paraId="07CE4BEA" w14:textId="77777777" w:rsidR="00006F56" w:rsidRPr="00006F56" w:rsidRDefault="00006F56" w:rsidP="00006F56">
    <w:pPr>
      <w:pStyle w:val="Fuzeile"/>
      <w:jc w:val="both"/>
      <w:rPr>
        <w:sz w:val="18"/>
      </w:rPr>
    </w:pPr>
    <w:r w:rsidRPr="00006F56">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8CB1" w14:textId="77777777" w:rsidR="0086045D" w:rsidRDefault="008604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08A63" w14:textId="77777777" w:rsidR="00D17D15" w:rsidRDefault="00D17D15" w:rsidP="00F9039E">
      <w:r>
        <w:separator/>
      </w:r>
    </w:p>
  </w:footnote>
  <w:footnote w:type="continuationSeparator" w:id="0">
    <w:p w14:paraId="557E278B" w14:textId="77777777" w:rsidR="00D17D15" w:rsidRDefault="00D17D15" w:rsidP="00F90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F777" w14:textId="77777777" w:rsidR="0086045D" w:rsidRDefault="0086045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828" w:type="dxa"/>
      <w:tblBorders>
        <w:top w:val="dotted" w:sz="4" w:space="0" w:color="E7E6E6" w:themeColor="background2"/>
        <w:left w:val="dotted" w:sz="4" w:space="0" w:color="E7E6E6" w:themeColor="background2"/>
        <w:bottom w:val="dotted" w:sz="4" w:space="0" w:color="E7E6E6" w:themeColor="background2"/>
        <w:right w:val="dotted" w:sz="4" w:space="0" w:color="E7E6E6" w:themeColor="background2"/>
        <w:insideH w:val="dotted" w:sz="4" w:space="0" w:color="E7E6E6" w:themeColor="background2"/>
        <w:insideV w:val="dotted" w:sz="4" w:space="0" w:color="E7E6E6" w:themeColor="background2"/>
      </w:tblBorders>
      <w:tblLook w:val="04A0" w:firstRow="1" w:lastRow="0" w:firstColumn="1" w:lastColumn="0" w:noHBand="0" w:noVBand="1"/>
    </w:tblPr>
    <w:tblGrid>
      <w:gridCol w:w="828"/>
      <w:gridCol w:w="5000"/>
    </w:tblGrid>
    <w:tr w:rsidR="0075727A" w:rsidRPr="00B627C8" w14:paraId="064E5365" w14:textId="77777777" w:rsidTr="00FC6817">
      <w:trPr>
        <w:trHeight w:val="134"/>
      </w:trPr>
      <w:tc>
        <w:tcPr>
          <w:tcW w:w="828" w:type="dxa"/>
        </w:tcPr>
        <w:p w14:paraId="0A317728" w14:textId="77777777" w:rsidR="0075727A" w:rsidRPr="00C86A13" w:rsidRDefault="0075727A" w:rsidP="0075727A">
          <w:pPr>
            <w:pStyle w:val="Institut"/>
            <w:framePr w:w="5947" w:h="1356" w:wrap="around" w:hAnchor="page" w:x="1389" w:y="800"/>
            <w:rPr>
              <w:rFonts w:ascii="Arial" w:hAnsi="Arial" w:cs="Arial"/>
              <w:b w:val="0"/>
              <w:color w:val="808080" w:themeColor="background1" w:themeShade="80"/>
              <w:sz w:val="16"/>
            </w:rPr>
          </w:pPr>
          <w:r w:rsidRPr="00C86A13">
            <w:rPr>
              <w:rFonts w:ascii="Arial" w:hAnsi="Arial" w:cs="Arial"/>
              <w:b w:val="0"/>
              <w:color w:val="808080" w:themeColor="background1" w:themeShade="80"/>
              <w:sz w:val="16"/>
            </w:rPr>
            <w:t>T</w:t>
          </w:r>
          <w:r w:rsidR="00D24DEC" w:rsidRPr="00C86A13">
            <w:rPr>
              <w:rFonts w:ascii="Arial" w:hAnsi="Arial" w:cs="Arial"/>
              <w:b w:val="0"/>
              <w:color w:val="808080" w:themeColor="background1" w:themeShade="80"/>
              <w:sz w:val="16"/>
            </w:rPr>
            <w:t>i</w:t>
          </w:r>
          <w:r w:rsidRPr="00C86A13">
            <w:rPr>
              <w:rFonts w:ascii="Arial" w:hAnsi="Arial" w:cs="Arial"/>
              <w:b w:val="0"/>
              <w:color w:val="808080" w:themeColor="background1" w:themeShade="80"/>
              <w:sz w:val="16"/>
            </w:rPr>
            <w:t>tel:</w:t>
          </w:r>
        </w:p>
      </w:tc>
      <w:tc>
        <w:tcPr>
          <w:tcW w:w="5000" w:type="dxa"/>
        </w:tcPr>
        <w:p w14:paraId="26B4EF55" w14:textId="77777777" w:rsidR="0075727A" w:rsidRPr="00C86A13" w:rsidRDefault="00FC6817" w:rsidP="0075727A">
          <w:pPr>
            <w:pStyle w:val="Institut"/>
            <w:framePr w:w="5947" w:h="1356" w:wrap="around" w:hAnchor="page" w:x="1389" w:y="800"/>
            <w:rPr>
              <w:rFonts w:ascii="Arial" w:hAnsi="Arial" w:cs="Arial"/>
              <w:b w:val="0"/>
              <w:color w:val="808080" w:themeColor="background1" w:themeShade="80"/>
              <w:sz w:val="16"/>
            </w:rPr>
          </w:pPr>
          <w:r w:rsidRPr="00C86A13">
            <w:rPr>
              <w:rFonts w:ascii="Arial" w:hAnsi="Arial" w:cs="Arial"/>
              <w:b w:val="0"/>
              <w:color w:val="808080" w:themeColor="background1" w:themeShade="80"/>
              <w:sz w:val="16"/>
            </w:rPr>
            <w:t>Vorlage datenschutzrechtliche Einwilligungserklärung</w:t>
          </w:r>
        </w:p>
      </w:tc>
    </w:tr>
    <w:tr w:rsidR="00766F79" w:rsidRPr="009C1A3B" w14:paraId="241FAFC6" w14:textId="77777777" w:rsidTr="00FC6817">
      <w:trPr>
        <w:trHeight w:val="208"/>
      </w:trPr>
      <w:tc>
        <w:tcPr>
          <w:tcW w:w="828" w:type="dxa"/>
        </w:tcPr>
        <w:p w14:paraId="05E1F00F" w14:textId="77777777" w:rsidR="0075727A" w:rsidRPr="00C86A13" w:rsidRDefault="0075727A" w:rsidP="0075727A">
          <w:pPr>
            <w:pStyle w:val="Institut"/>
            <w:framePr w:w="5947" w:h="1356" w:wrap="around" w:hAnchor="page" w:x="1389" w:y="800"/>
            <w:rPr>
              <w:rFonts w:ascii="Arial" w:hAnsi="Arial" w:cs="Arial"/>
              <w:b w:val="0"/>
              <w:color w:val="808080" w:themeColor="background1" w:themeShade="80"/>
              <w:sz w:val="16"/>
            </w:rPr>
          </w:pPr>
          <w:r w:rsidRPr="00C86A13">
            <w:rPr>
              <w:rFonts w:ascii="Arial" w:hAnsi="Arial" w:cs="Arial"/>
              <w:b w:val="0"/>
              <w:color w:val="808080" w:themeColor="background1" w:themeShade="80"/>
              <w:sz w:val="16"/>
            </w:rPr>
            <w:t>Dok-Nr.:</w:t>
          </w:r>
        </w:p>
      </w:tc>
      <w:tc>
        <w:tcPr>
          <w:tcW w:w="5000" w:type="dxa"/>
        </w:tcPr>
        <w:p w14:paraId="47C322ED" w14:textId="77777777" w:rsidR="0075727A" w:rsidRPr="00D35ECE" w:rsidRDefault="00CB63C7" w:rsidP="0075727A">
          <w:pPr>
            <w:pStyle w:val="Institut"/>
            <w:framePr w:w="5947" w:h="1356" w:wrap="around" w:hAnchor="page" w:x="1389" w:y="800"/>
            <w:rPr>
              <w:rFonts w:ascii="Arial" w:hAnsi="Arial" w:cs="Arial"/>
              <w:b w:val="0"/>
              <w:color w:val="808080" w:themeColor="background1" w:themeShade="80"/>
              <w:sz w:val="16"/>
              <w:lang w:val="en-US"/>
            </w:rPr>
          </w:pPr>
          <w:bookmarkStart w:id="4" w:name="_Hlk143085609"/>
          <w:r w:rsidRPr="00D35ECE">
            <w:rPr>
              <w:rFonts w:ascii="Arial" w:hAnsi="Arial" w:cs="Arial"/>
              <w:b w:val="0"/>
              <w:color w:val="808080" w:themeColor="background1" w:themeShade="80"/>
              <w:sz w:val="16"/>
              <w:lang w:val="en-US"/>
            </w:rPr>
            <w:t>DLR-DS-</w:t>
          </w:r>
          <w:r w:rsidR="006248E2" w:rsidRPr="00D35ECE">
            <w:rPr>
              <w:rFonts w:ascii="Arial" w:hAnsi="Arial" w:cs="Arial"/>
              <w:b w:val="0"/>
              <w:color w:val="808080" w:themeColor="background1" w:themeShade="80"/>
              <w:sz w:val="16"/>
              <w:lang w:val="en-US"/>
            </w:rPr>
            <w:t>VRL</w:t>
          </w:r>
          <w:r w:rsidR="00FC6817" w:rsidRPr="00D35ECE">
            <w:rPr>
              <w:rFonts w:ascii="Arial" w:hAnsi="Arial" w:cs="Arial"/>
              <w:b w:val="0"/>
              <w:color w:val="808080" w:themeColor="background1" w:themeShade="80"/>
              <w:sz w:val="16"/>
              <w:lang w:val="en-US"/>
            </w:rPr>
            <w:t>-EWE-v1.</w:t>
          </w:r>
          <w:r w:rsidR="005A4ADF" w:rsidRPr="00D35ECE">
            <w:rPr>
              <w:rFonts w:ascii="Arial" w:hAnsi="Arial" w:cs="Arial"/>
              <w:b w:val="0"/>
              <w:color w:val="808080" w:themeColor="background1" w:themeShade="80"/>
              <w:sz w:val="16"/>
              <w:lang w:val="en-US"/>
            </w:rPr>
            <w:t>3</w:t>
          </w:r>
          <w:r w:rsidR="00FC6817" w:rsidRPr="00D35ECE">
            <w:rPr>
              <w:rFonts w:ascii="Arial" w:hAnsi="Arial" w:cs="Arial"/>
              <w:b w:val="0"/>
              <w:color w:val="808080" w:themeColor="background1" w:themeShade="80"/>
              <w:sz w:val="16"/>
              <w:lang w:val="en-US"/>
            </w:rPr>
            <w:t>-de</w:t>
          </w:r>
          <w:bookmarkEnd w:id="4"/>
        </w:p>
      </w:tc>
    </w:tr>
    <w:tr w:rsidR="0075727A" w:rsidRPr="00B627C8" w14:paraId="45D12D30" w14:textId="77777777" w:rsidTr="00FC6817">
      <w:trPr>
        <w:trHeight w:val="140"/>
      </w:trPr>
      <w:tc>
        <w:tcPr>
          <w:tcW w:w="828" w:type="dxa"/>
        </w:tcPr>
        <w:p w14:paraId="6EA6F1F4" w14:textId="77777777" w:rsidR="0075727A" w:rsidRPr="00C86A13" w:rsidRDefault="0075727A" w:rsidP="0075727A">
          <w:pPr>
            <w:pStyle w:val="Institut"/>
            <w:framePr w:w="5947" w:h="1356" w:wrap="around" w:hAnchor="page" w:x="1389" w:y="800"/>
            <w:rPr>
              <w:rFonts w:ascii="Arial" w:hAnsi="Arial" w:cs="Arial"/>
              <w:b w:val="0"/>
              <w:color w:val="808080" w:themeColor="background1" w:themeShade="80"/>
              <w:sz w:val="16"/>
            </w:rPr>
          </w:pPr>
          <w:r w:rsidRPr="00C86A13">
            <w:rPr>
              <w:rFonts w:ascii="Arial" w:hAnsi="Arial" w:cs="Arial"/>
              <w:b w:val="0"/>
              <w:color w:val="808080" w:themeColor="background1" w:themeShade="80"/>
              <w:sz w:val="16"/>
            </w:rPr>
            <w:t>Version:</w:t>
          </w:r>
        </w:p>
      </w:tc>
      <w:tc>
        <w:tcPr>
          <w:tcW w:w="5000" w:type="dxa"/>
        </w:tcPr>
        <w:p w14:paraId="159D123B" w14:textId="77777777" w:rsidR="0075727A" w:rsidRPr="00C86A13" w:rsidRDefault="00FC6817" w:rsidP="0075727A">
          <w:pPr>
            <w:pStyle w:val="Institut"/>
            <w:framePr w:w="5947" w:h="1356" w:wrap="around" w:hAnchor="page" w:x="1389" w:y="800"/>
            <w:rPr>
              <w:rFonts w:ascii="Arial" w:hAnsi="Arial" w:cs="Arial"/>
              <w:b w:val="0"/>
              <w:color w:val="808080" w:themeColor="background1" w:themeShade="80"/>
              <w:sz w:val="16"/>
            </w:rPr>
          </w:pPr>
          <w:r w:rsidRPr="00C86A13">
            <w:rPr>
              <w:rFonts w:ascii="Arial" w:hAnsi="Arial" w:cs="Arial"/>
              <w:b w:val="0"/>
              <w:color w:val="808080" w:themeColor="background1" w:themeShade="80"/>
              <w:sz w:val="16"/>
            </w:rPr>
            <w:t>1.</w:t>
          </w:r>
          <w:r w:rsidR="005A4ADF">
            <w:rPr>
              <w:rFonts w:ascii="Arial" w:hAnsi="Arial" w:cs="Arial"/>
              <w:b w:val="0"/>
              <w:color w:val="808080" w:themeColor="background1" w:themeShade="80"/>
              <w:sz w:val="16"/>
            </w:rPr>
            <w:t>3</w:t>
          </w:r>
        </w:p>
      </w:tc>
    </w:tr>
    <w:tr w:rsidR="0075727A" w:rsidRPr="00B627C8" w14:paraId="60392DD8" w14:textId="77777777" w:rsidTr="00FC6817">
      <w:trPr>
        <w:trHeight w:val="228"/>
      </w:trPr>
      <w:tc>
        <w:tcPr>
          <w:tcW w:w="828" w:type="dxa"/>
        </w:tcPr>
        <w:p w14:paraId="04BF566B" w14:textId="77777777" w:rsidR="0075727A" w:rsidRPr="00C86A13" w:rsidRDefault="0075727A" w:rsidP="0075727A">
          <w:pPr>
            <w:pStyle w:val="OrgEinheit"/>
            <w:framePr w:w="5947" w:h="1356" w:wrap="around" w:hAnchor="page" w:x="1389" w:y="800"/>
            <w:rPr>
              <w:rFonts w:ascii="Arial" w:hAnsi="Arial" w:cs="Arial"/>
              <w:color w:val="808080" w:themeColor="background1" w:themeShade="80"/>
              <w:sz w:val="16"/>
            </w:rPr>
          </w:pPr>
          <w:r w:rsidRPr="00C86A13">
            <w:rPr>
              <w:rFonts w:ascii="Arial" w:hAnsi="Arial" w:cs="Arial"/>
              <w:color w:val="808080" w:themeColor="background1" w:themeShade="80"/>
              <w:sz w:val="16"/>
            </w:rPr>
            <w:t>Datum:</w:t>
          </w:r>
        </w:p>
      </w:tc>
      <w:tc>
        <w:tcPr>
          <w:tcW w:w="5000" w:type="dxa"/>
        </w:tcPr>
        <w:p w14:paraId="3B630164" w14:textId="77777777" w:rsidR="0075727A" w:rsidRPr="00C86A13" w:rsidRDefault="0086045D" w:rsidP="0075727A">
          <w:pPr>
            <w:pStyle w:val="OrgEinheit"/>
            <w:framePr w:w="5947" w:h="1356" w:wrap="around" w:hAnchor="page" w:x="1389" w:y="800"/>
            <w:rPr>
              <w:rFonts w:ascii="Arial" w:hAnsi="Arial" w:cs="Arial"/>
              <w:color w:val="808080" w:themeColor="background1" w:themeShade="80"/>
              <w:sz w:val="16"/>
            </w:rPr>
          </w:pPr>
          <w:r>
            <w:rPr>
              <w:rFonts w:ascii="Arial" w:hAnsi="Arial" w:cs="Arial"/>
              <w:color w:val="808080" w:themeColor="background1" w:themeShade="80"/>
              <w:sz w:val="16"/>
            </w:rPr>
            <w:t>02</w:t>
          </w:r>
          <w:r w:rsidR="00FC6817" w:rsidRPr="00C86A13">
            <w:rPr>
              <w:rFonts w:ascii="Arial" w:hAnsi="Arial" w:cs="Arial"/>
              <w:color w:val="808080" w:themeColor="background1" w:themeShade="80"/>
              <w:sz w:val="16"/>
            </w:rPr>
            <w:t>.0</w:t>
          </w:r>
          <w:r>
            <w:rPr>
              <w:rFonts w:ascii="Arial" w:hAnsi="Arial" w:cs="Arial"/>
              <w:color w:val="808080" w:themeColor="background1" w:themeShade="80"/>
              <w:sz w:val="16"/>
            </w:rPr>
            <w:t>9</w:t>
          </w:r>
          <w:r w:rsidR="00FC6817" w:rsidRPr="00C86A13">
            <w:rPr>
              <w:rFonts w:ascii="Arial" w:hAnsi="Arial" w:cs="Arial"/>
              <w:color w:val="808080" w:themeColor="background1" w:themeShade="80"/>
              <w:sz w:val="16"/>
            </w:rPr>
            <w:t>.202</w:t>
          </w:r>
          <w:r>
            <w:rPr>
              <w:rFonts w:ascii="Arial" w:hAnsi="Arial" w:cs="Arial"/>
              <w:color w:val="808080" w:themeColor="background1" w:themeShade="80"/>
              <w:sz w:val="16"/>
            </w:rPr>
            <w:t>4</w:t>
          </w:r>
        </w:p>
      </w:tc>
    </w:tr>
    <w:tr w:rsidR="0075727A" w:rsidRPr="00B627C8" w14:paraId="2D8B950C" w14:textId="77777777" w:rsidTr="00FC6817">
      <w:trPr>
        <w:trHeight w:val="195"/>
      </w:trPr>
      <w:tc>
        <w:tcPr>
          <w:tcW w:w="828" w:type="dxa"/>
        </w:tcPr>
        <w:p w14:paraId="0CA0B37B" w14:textId="77777777" w:rsidR="0075727A" w:rsidRPr="00C86A13" w:rsidRDefault="0075727A" w:rsidP="0075727A">
          <w:pPr>
            <w:pStyle w:val="OrgEinheit"/>
            <w:framePr w:w="5947" w:h="1356" w:wrap="around" w:hAnchor="page" w:x="1389" w:y="800"/>
            <w:rPr>
              <w:rFonts w:ascii="Arial" w:hAnsi="Arial" w:cs="Arial"/>
              <w:color w:val="808080" w:themeColor="background1" w:themeShade="80"/>
              <w:sz w:val="16"/>
            </w:rPr>
          </w:pPr>
          <w:r w:rsidRPr="00C86A13">
            <w:rPr>
              <w:rFonts w:ascii="Arial" w:hAnsi="Arial" w:cs="Arial"/>
              <w:color w:val="808080" w:themeColor="background1" w:themeShade="80"/>
              <w:sz w:val="16"/>
            </w:rPr>
            <w:t>Seiten</w:t>
          </w:r>
          <w:r w:rsidR="001236BC" w:rsidRPr="00C86A13">
            <w:rPr>
              <w:rFonts w:ascii="Arial" w:hAnsi="Arial" w:cs="Arial"/>
              <w:color w:val="808080" w:themeColor="background1" w:themeShade="80"/>
              <w:sz w:val="16"/>
            </w:rPr>
            <w:t>:</w:t>
          </w:r>
        </w:p>
      </w:tc>
      <w:tc>
        <w:tcPr>
          <w:tcW w:w="5000" w:type="dxa"/>
        </w:tcPr>
        <w:p w14:paraId="0C121A67" w14:textId="77777777" w:rsidR="0075727A" w:rsidRPr="00C86A13" w:rsidRDefault="0075727A" w:rsidP="0075727A">
          <w:pPr>
            <w:pStyle w:val="OrgEinheit"/>
            <w:framePr w:w="5947" w:h="1356" w:wrap="around" w:hAnchor="page" w:x="1389" w:y="800"/>
            <w:rPr>
              <w:rFonts w:ascii="Arial" w:hAnsi="Arial" w:cs="Arial"/>
              <w:color w:val="808080" w:themeColor="background1" w:themeShade="80"/>
              <w:sz w:val="16"/>
            </w:rPr>
          </w:pPr>
          <w:r w:rsidRPr="00C86A13">
            <w:rPr>
              <w:rFonts w:ascii="Arial" w:hAnsi="Arial" w:cs="Arial"/>
              <w:color w:val="808080" w:themeColor="background1" w:themeShade="80"/>
              <w:sz w:val="16"/>
            </w:rPr>
            <w:t xml:space="preserve">Seite </w:t>
          </w:r>
          <w:r w:rsidRPr="00C86A13">
            <w:rPr>
              <w:rFonts w:ascii="Arial" w:hAnsi="Arial" w:cs="Arial"/>
              <w:bCs/>
              <w:color w:val="808080" w:themeColor="background1" w:themeShade="80"/>
              <w:sz w:val="16"/>
            </w:rPr>
            <w:fldChar w:fldCharType="begin"/>
          </w:r>
          <w:r w:rsidRPr="00C86A13">
            <w:rPr>
              <w:rFonts w:ascii="Arial" w:hAnsi="Arial" w:cs="Arial"/>
              <w:bCs/>
              <w:color w:val="808080" w:themeColor="background1" w:themeShade="80"/>
              <w:sz w:val="16"/>
            </w:rPr>
            <w:instrText>PAGE  \* Arabic  \* MERGEFORMAT</w:instrText>
          </w:r>
          <w:r w:rsidRPr="00C86A13">
            <w:rPr>
              <w:rFonts w:ascii="Arial" w:hAnsi="Arial" w:cs="Arial"/>
              <w:bCs/>
              <w:color w:val="808080" w:themeColor="background1" w:themeShade="80"/>
              <w:sz w:val="16"/>
            </w:rPr>
            <w:fldChar w:fldCharType="separate"/>
          </w:r>
          <w:r w:rsidRPr="00C86A13">
            <w:rPr>
              <w:rFonts w:ascii="Arial" w:hAnsi="Arial" w:cs="Arial"/>
              <w:bCs/>
              <w:color w:val="808080" w:themeColor="background1" w:themeShade="80"/>
              <w:sz w:val="16"/>
            </w:rPr>
            <w:t>1</w:t>
          </w:r>
          <w:r w:rsidRPr="00C86A13">
            <w:rPr>
              <w:rFonts w:ascii="Arial" w:hAnsi="Arial" w:cs="Arial"/>
              <w:bCs/>
              <w:color w:val="808080" w:themeColor="background1" w:themeShade="80"/>
              <w:sz w:val="16"/>
            </w:rPr>
            <w:fldChar w:fldCharType="end"/>
          </w:r>
          <w:r w:rsidRPr="00C86A13">
            <w:rPr>
              <w:rFonts w:ascii="Arial" w:hAnsi="Arial" w:cs="Arial"/>
              <w:color w:val="808080" w:themeColor="background1" w:themeShade="80"/>
              <w:sz w:val="16"/>
            </w:rPr>
            <w:t xml:space="preserve"> von </w:t>
          </w:r>
          <w:r w:rsidRPr="00C86A13">
            <w:rPr>
              <w:rFonts w:ascii="Arial" w:hAnsi="Arial" w:cs="Arial"/>
              <w:bCs/>
              <w:color w:val="808080" w:themeColor="background1" w:themeShade="80"/>
              <w:sz w:val="16"/>
            </w:rPr>
            <w:fldChar w:fldCharType="begin"/>
          </w:r>
          <w:r w:rsidRPr="00C86A13">
            <w:rPr>
              <w:rFonts w:ascii="Arial" w:hAnsi="Arial" w:cs="Arial"/>
              <w:bCs/>
              <w:color w:val="808080" w:themeColor="background1" w:themeShade="80"/>
              <w:sz w:val="16"/>
            </w:rPr>
            <w:instrText>NUMPAGES  \* Arabic  \* MERGEFORMAT</w:instrText>
          </w:r>
          <w:r w:rsidRPr="00C86A13">
            <w:rPr>
              <w:rFonts w:ascii="Arial" w:hAnsi="Arial" w:cs="Arial"/>
              <w:bCs/>
              <w:color w:val="808080" w:themeColor="background1" w:themeShade="80"/>
              <w:sz w:val="16"/>
            </w:rPr>
            <w:fldChar w:fldCharType="separate"/>
          </w:r>
          <w:r w:rsidRPr="00C86A13">
            <w:rPr>
              <w:rFonts w:ascii="Arial" w:hAnsi="Arial" w:cs="Arial"/>
              <w:bCs/>
              <w:color w:val="808080" w:themeColor="background1" w:themeShade="80"/>
              <w:sz w:val="16"/>
            </w:rPr>
            <w:t>2</w:t>
          </w:r>
          <w:r w:rsidRPr="00C86A13">
            <w:rPr>
              <w:rFonts w:ascii="Arial" w:hAnsi="Arial" w:cs="Arial"/>
              <w:bCs/>
              <w:color w:val="808080" w:themeColor="background1" w:themeShade="80"/>
              <w:sz w:val="16"/>
            </w:rPr>
            <w:fldChar w:fldCharType="end"/>
          </w:r>
        </w:p>
      </w:tc>
    </w:tr>
  </w:tbl>
  <w:p w14:paraId="5EE1A69A" w14:textId="77777777" w:rsidR="00F9039E" w:rsidRDefault="00F9039E" w:rsidP="00F9039E">
    <w:pPr>
      <w:pStyle w:val="Kopfzeile"/>
      <w:jc w:val="right"/>
    </w:pPr>
    <w:r>
      <w:rPr>
        <w:noProof/>
      </w:rPr>
      <w:drawing>
        <wp:anchor distT="0" distB="0" distL="114300" distR="114300" simplePos="0" relativeHeight="251658240" behindDoc="1" locked="0" layoutInCell="1" allowOverlap="1" wp14:anchorId="61C1EF3F" wp14:editId="68043819">
          <wp:simplePos x="0" y="0"/>
          <wp:positionH relativeFrom="column">
            <wp:posOffset>3815191</wp:posOffset>
          </wp:positionH>
          <wp:positionV relativeFrom="paragraph">
            <wp:posOffset>114632</wp:posOffset>
          </wp:positionV>
          <wp:extent cx="2185896" cy="477603"/>
          <wp:effectExtent l="0" t="0" r="5080" b="0"/>
          <wp:wrapTight wrapText="bothSides">
            <wp:wrapPolygon edited="0">
              <wp:start x="0" y="0"/>
              <wp:lineTo x="0" y="20681"/>
              <wp:lineTo x="21462" y="20681"/>
              <wp:lineTo x="21462" y="0"/>
              <wp:lineTo x="0" y="0"/>
            </wp:wrapPolygon>
          </wp:wrapTight>
          <wp:docPr id="123" name="Bild 87" descr="DLR-Logo_Grau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LR-Logo_Grau_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896" cy="477603"/>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BDF9" w14:textId="77777777" w:rsidR="0086045D" w:rsidRDefault="008604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0060D"/>
    <w:multiLevelType w:val="hybridMultilevel"/>
    <w:tmpl w:val="6020330E"/>
    <w:lvl w:ilvl="0" w:tplc="0407000F">
      <w:start w:val="1"/>
      <w:numFmt w:val="decimal"/>
      <w:lvlText w:val="%1."/>
      <w:lvlJc w:val="left"/>
      <w:pPr>
        <w:ind w:left="1004" w:hanging="360"/>
      </w:pPr>
    </w:lvl>
    <w:lvl w:ilvl="1" w:tplc="FA042D38">
      <w:start w:val="1"/>
      <w:numFmt w:val="decimal"/>
      <w:lvlText w:val="%2."/>
      <w:lvlJc w:val="left"/>
      <w:pPr>
        <w:ind w:left="502"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1F7A33A9"/>
    <w:multiLevelType w:val="hybridMultilevel"/>
    <w:tmpl w:val="513A955A"/>
    <w:lvl w:ilvl="0" w:tplc="0407000F">
      <w:start w:val="1"/>
      <w:numFmt w:val="decimal"/>
      <w:lvlText w:val="%1."/>
      <w:lvlJc w:val="left"/>
      <w:pPr>
        <w:ind w:left="1004" w:hanging="360"/>
      </w:p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 w15:restartNumberingAfterBreak="0">
    <w:nsid w:val="1FCE66A9"/>
    <w:multiLevelType w:val="hybridMultilevel"/>
    <w:tmpl w:val="51C44480"/>
    <w:lvl w:ilvl="0" w:tplc="DBC6DFFC">
      <w:numFmt w:val="bullet"/>
      <w:lvlText w:val="-"/>
      <w:lvlJc w:val="left"/>
      <w:pPr>
        <w:ind w:left="720" w:hanging="360"/>
      </w:pPr>
      <w:rPr>
        <w:rFonts w:ascii="Frutiger 45 Light" w:eastAsia="Times New Roman" w:hAnsi="Frutiger 45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C429DA"/>
    <w:multiLevelType w:val="hybridMultilevel"/>
    <w:tmpl w:val="836EA552"/>
    <w:lvl w:ilvl="0" w:tplc="0407000F">
      <w:start w:val="1"/>
      <w:numFmt w:val="decimal"/>
      <w:lvlText w:val="%1."/>
      <w:lvlJc w:val="left"/>
      <w:pPr>
        <w:ind w:left="1004" w:hanging="360"/>
      </w:p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4" w15:restartNumberingAfterBreak="0">
    <w:nsid w:val="24D77A70"/>
    <w:multiLevelType w:val="hybridMultilevel"/>
    <w:tmpl w:val="FA80B3D6"/>
    <w:lvl w:ilvl="0" w:tplc="91CEF366">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29415CD4"/>
    <w:multiLevelType w:val="hybridMultilevel"/>
    <w:tmpl w:val="0F163F34"/>
    <w:lvl w:ilvl="0" w:tplc="2236D518">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25410F"/>
    <w:multiLevelType w:val="hybridMultilevel"/>
    <w:tmpl w:val="2038717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DD41DF9"/>
    <w:multiLevelType w:val="multilevel"/>
    <w:tmpl w:val="030C3C70"/>
    <w:lvl w:ilvl="0">
      <w:start w:val="1"/>
      <w:numFmt w:val="decimal"/>
      <w:pStyle w:val="berschrift3"/>
      <w:lvlText w:val="%1."/>
      <w:lvlJc w:val="left"/>
      <w:pPr>
        <w:ind w:left="435" w:hanging="435"/>
      </w:pPr>
      <w:rPr>
        <w:rFonts w:hint="default"/>
      </w:rPr>
    </w:lvl>
    <w:lvl w:ilvl="1">
      <w:start w:val="1"/>
      <w:numFmt w:val="decimal"/>
      <w:pStyle w:val="berschrift3"/>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40204670"/>
    <w:multiLevelType w:val="hybridMultilevel"/>
    <w:tmpl w:val="53DA5C2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2030CC8"/>
    <w:multiLevelType w:val="hybridMultilevel"/>
    <w:tmpl w:val="F0021A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6861425"/>
    <w:multiLevelType w:val="hybridMultilevel"/>
    <w:tmpl w:val="133E9484"/>
    <w:lvl w:ilvl="0" w:tplc="2C4CB4AE">
      <w:start w:val="1"/>
      <w:numFmt w:val="upperRoman"/>
      <w:lvlText w:val="%1."/>
      <w:lvlJc w:val="right"/>
      <w:pPr>
        <w:ind w:left="720" w:hanging="360"/>
      </w:pPr>
    </w:lvl>
    <w:lvl w:ilvl="1" w:tplc="91CCA576">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E878B7"/>
    <w:multiLevelType w:val="hybridMultilevel"/>
    <w:tmpl w:val="212E41C0"/>
    <w:lvl w:ilvl="0" w:tplc="AE326624">
      <w:start w:val="1"/>
      <w:numFmt w:val="upperRoman"/>
      <w:pStyle w:val="berschrift2"/>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C2312A"/>
    <w:multiLevelType w:val="hybridMultilevel"/>
    <w:tmpl w:val="A00C97D8"/>
    <w:lvl w:ilvl="0" w:tplc="0407000F">
      <w:start w:val="1"/>
      <w:numFmt w:val="decimal"/>
      <w:lvlText w:val="%1."/>
      <w:lvlJc w:val="left"/>
      <w:pPr>
        <w:ind w:left="1004" w:hanging="360"/>
      </w:pPr>
    </w:lvl>
    <w:lvl w:ilvl="1" w:tplc="0407000F">
      <w:start w:val="1"/>
      <w:numFmt w:val="decimal"/>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3" w15:restartNumberingAfterBreak="0">
    <w:nsid w:val="70192E3C"/>
    <w:multiLevelType w:val="hybridMultilevel"/>
    <w:tmpl w:val="53BA5A06"/>
    <w:lvl w:ilvl="0" w:tplc="A7F03158">
      <w:numFmt w:val="bullet"/>
      <w:lvlText w:val="-"/>
      <w:lvlJc w:val="left"/>
      <w:pPr>
        <w:ind w:left="720" w:hanging="360"/>
      </w:pPr>
      <w:rPr>
        <w:rFonts w:ascii="Frutiger 45 Light" w:eastAsia="Times New Roman" w:hAnsi="Frutiger 45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7401DA"/>
    <w:multiLevelType w:val="hybridMultilevel"/>
    <w:tmpl w:val="C1C09B84"/>
    <w:lvl w:ilvl="0" w:tplc="0407000F">
      <w:start w:val="1"/>
      <w:numFmt w:val="decimal"/>
      <w:lvlText w:val="%1."/>
      <w:lvlJc w:val="left"/>
      <w:pPr>
        <w:ind w:left="1004" w:hanging="360"/>
      </w:pPr>
    </w:lvl>
    <w:lvl w:ilvl="1" w:tplc="8E0868D4">
      <w:start w:val="1"/>
      <w:numFmt w:val="upperRoman"/>
      <w:pStyle w:val="berschrift1"/>
      <w:lvlText w:val="%2."/>
      <w:lvlJc w:val="righ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5" w15:restartNumberingAfterBreak="0">
    <w:nsid w:val="7C7E5017"/>
    <w:multiLevelType w:val="hybridMultilevel"/>
    <w:tmpl w:val="FCB66452"/>
    <w:lvl w:ilvl="0" w:tplc="0407000F">
      <w:start w:val="1"/>
      <w:numFmt w:val="decimal"/>
      <w:lvlText w:val="%1."/>
      <w:lvlJc w:val="left"/>
      <w:pPr>
        <w:ind w:left="1004" w:hanging="360"/>
      </w:pPr>
    </w:lvl>
    <w:lvl w:ilvl="1" w:tplc="33BC2894">
      <w:start w:val="1"/>
      <w:numFmt w:val="decimal"/>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num w:numId="1" w16cid:durableId="1311977765">
    <w:abstractNumId w:val="10"/>
  </w:num>
  <w:num w:numId="2" w16cid:durableId="204607176">
    <w:abstractNumId w:val="2"/>
  </w:num>
  <w:num w:numId="3" w16cid:durableId="1843399486">
    <w:abstractNumId w:val="6"/>
  </w:num>
  <w:num w:numId="4" w16cid:durableId="734277710">
    <w:abstractNumId w:val="8"/>
  </w:num>
  <w:num w:numId="5" w16cid:durableId="587619404">
    <w:abstractNumId w:val="5"/>
  </w:num>
  <w:num w:numId="6" w16cid:durableId="1572427632">
    <w:abstractNumId w:val="13"/>
  </w:num>
  <w:num w:numId="7" w16cid:durableId="1373963889">
    <w:abstractNumId w:val="1"/>
  </w:num>
  <w:num w:numId="8" w16cid:durableId="715474017">
    <w:abstractNumId w:val="15"/>
  </w:num>
  <w:num w:numId="9" w16cid:durableId="1944073518">
    <w:abstractNumId w:val="3"/>
  </w:num>
  <w:num w:numId="10" w16cid:durableId="1083336047">
    <w:abstractNumId w:val="12"/>
  </w:num>
  <w:num w:numId="11" w16cid:durableId="1603872990">
    <w:abstractNumId w:val="14"/>
  </w:num>
  <w:num w:numId="12" w16cid:durableId="1234392941">
    <w:abstractNumId w:val="14"/>
    <w:lvlOverride w:ilvl="0">
      <w:startOverride w:val="1"/>
    </w:lvlOverride>
  </w:num>
  <w:num w:numId="13" w16cid:durableId="1286620102">
    <w:abstractNumId w:val="0"/>
  </w:num>
  <w:num w:numId="14" w16cid:durableId="311328556">
    <w:abstractNumId w:val="0"/>
    <w:lvlOverride w:ilvl="0">
      <w:startOverride w:val="1"/>
    </w:lvlOverride>
  </w:num>
  <w:num w:numId="15" w16cid:durableId="459226972">
    <w:abstractNumId w:val="0"/>
    <w:lvlOverride w:ilvl="0">
      <w:startOverride w:val="1"/>
    </w:lvlOverride>
  </w:num>
  <w:num w:numId="16" w16cid:durableId="323706986">
    <w:abstractNumId w:val="0"/>
    <w:lvlOverride w:ilvl="0">
      <w:startOverride w:val="1"/>
    </w:lvlOverride>
  </w:num>
  <w:num w:numId="17" w16cid:durableId="416827753">
    <w:abstractNumId w:val="0"/>
    <w:lvlOverride w:ilvl="0">
      <w:startOverride w:val="1"/>
    </w:lvlOverride>
  </w:num>
  <w:num w:numId="18" w16cid:durableId="787555031">
    <w:abstractNumId w:val="0"/>
    <w:lvlOverride w:ilvl="0">
      <w:startOverride w:val="1"/>
    </w:lvlOverride>
  </w:num>
  <w:num w:numId="19" w16cid:durableId="2100714272">
    <w:abstractNumId w:val="7"/>
  </w:num>
  <w:num w:numId="20" w16cid:durableId="1544754550">
    <w:abstractNumId w:val="4"/>
  </w:num>
  <w:num w:numId="21" w16cid:durableId="983313784">
    <w:abstractNumId w:val="11"/>
  </w:num>
  <w:num w:numId="22" w16cid:durableId="227303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9E"/>
    <w:rsid w:val="00006F56"/>
    <w:rsid w:val="0001237D"/>
    <w:rsid w:val="000406D2"/>
    <w:rsid w:val="0004572F"/>
    <w:rsid w:val="0004744C"/>
    <w:rsid w:val="000615F9"/>
    <w:rsid w:val="000B0921"/>
    <w:rsid w:val="000C2DAE"/>
    <w:rsid w:val="001236BC"/>
    <w:rsid w:val="0014140E"/>
    <w:rsid w:val="002013D9"/>
    <w:rsid w:val="00206F70"/>
    <w:rsid w:val="002117E0"/>
    <w:rsid w:val="0023618A"/>
    <w:rsid w:val="00241F49"/>
    <w:rsid w:val="00243426"/>
    <w:rsid w:val="00251AED"/>
    <w:rsid w:val="00267332"/>
    <w:rsid w:val="002C4E11"/>
    <w:rsid w:val="002F66CA"/>
    <w:rsid w:val="0030019B"/>
    <w:rsid w:val="003028DE"/>
    <w:rsid w:val="00335100"/>
    <w:rsid w:val="00341853"/>
    <w:rsid w:val="003522A4"/>
    <w:rsid w:val="003635BD"/>
    <w:rsid w:val="003B13AE"/>
    <w:rsid w:val="003B4272"/>
    <w:rsid w:val="003E5737"/>
    <w:rsid w:val="003F4AF4"/>
    <w:rsid w:val="0040518A"/>
    <w:rsid w:val="00407ADA"/>
    <w:rsid w:val="00413FD1"/>
    <w:rsid w:val="0041733D"/>
    <w:rsid w:val="0045450D"/>
    <w:rsid w:val="0045514D"/>
    <w:rsid w:val="00455408"/>
    <w:rsid w:val="00491E8B"/>
    <w:rsid w:val="004B52C7"/>
    <w:rsid w:val="004D2043"/>
    <w:rsid w:val="004E4B11"/>
    <w:rsid w:val="00501512"/>
    <w:rsid w:val="005132D5"/>
    <w:rsid w:val="005139A8"/>
    <w:rsid w:val="00541553"/>
    <w:rsid w:val="0055048A"/>
    <w:rsid w:val="005716E4"/>
    <w:rsid w:val="005A4ADF"/>
    <w:rsid w:val="005C6102"/>
    <w:rsid w:val="00610537"/>
    <w:rsid w:val="006248E2"/>
    <w:rsid w:val="00653309"/>
    <w:rsid w:val="00681981"/>
    <w:rsid w:val="00687113"/>
    <w:rsid w:val="006D1A9E"/>
    <w:rsid w:val="006E53AE"/>
    <w:rsid w:val="006F50FE"/>
    <w:rsid w:val="00704E77"/>
    <w:rsid w:val="007115AB"/>
    <w:rsid w:val="00741A47"/>
    <w:rsid w:val="00746DA5"/>
    <w:rsid w:val="007566CE"/>
    <w:rsid w:val="0075727A"/>
    <w:rsid w:val="00766F79"/>
    <w:rsid w:val="007A2C06"/>
    <w:rsid w:val="007A613A"/>
    <w:rsid w:val="007D09B6"/>
    <w:rsid w:val="008074DB"/>
    <w:rsid w:val="00815F89"/>
    <w:rsid w:val="0082787D"/>
    <w:rsid w:val="00830B63"/>
    <w:rsid w:val="00836481"/>
    <w:rsid w:val="0086045D"/>
    <w:rsid w:val="00882603"/>
    <w:rsid w:val="008D686E"/>
    <w:rsid w:val="008E127C"/>
    <w:rsid w:val="008E3455"/>
    <w:rsid w:val="00911DB0"/>
    <w:rsid w:val="009128D0"/>
    <w:rsid w:val="00916F15"/>
    <w:rsid w:val="00980AD4"/>
    <w:rsid w:val="009A6FEE"/>
    <w:rsid w:val="009C1A3B"/>
    <w:rsid w:val="009C5782"/>
    <w:rsid w:val="009D3104"/>
    <w:rsid w:val="009D652C"/>
    <w:rsid w:val="00AF6D06"/>
    <w:rsid w:val="00B020FF"/>
    <w:rsid w:val="00B042BE"/>
    <w:rsid w:val="00B10BC2"/>
    <w:rsid w:val="00B32FF0"/>
    <w:rsid w:val="00B440A4"/>
    <w:rsid w:val="00B50D9C"/>
    <w:rsid w:val="00B627C8"/>
    <w:rsid w:val="00B95AF9"/>
    <w:rsid w:val="00BD32A5"/>
    <w:rsid w:val="00C60BF5"/>
    <w:rsid w:val="00C77F2A"/>
    <w:rsid w:val="00C86A13"/>
    <w:rsid w:val="00CB63C7"/>
    <w:rsid w:val="00D17D15"/>
    <w:rsid w:val="00D24DEC"/>
    <w:rsid w:val="00D35ECE"/>
    <w:rsid w:val="00D37EBF"/>
    <w:rsid w:val="00D42DB3"/>
    <w:rsid w:val="00D61CEE"/>
    <w:rsid w:val="00D66E86"/>
    <w:rsid w:val="00D86DDF"/>
    <w:rsid w:val="00DA5CB0"/>
    <w:rsid w:val="00DB0A5C"/>
    <w:rsid w:val="00E01A26"/>
    <w:rsid w:val="00E53DE2"/>
    <w:rsid w:val="00E570E1"/>
    <w:rsid w:val="00E6038C"/>
    <w:rsid w:val="00E643E7"/>
    <w:rsid w:val="00E91919"/>
    <w:rsid w:val="00E94397"/>
    <w:rsid w:val="00EA1EA4"/>
    <w:rsid w:val="00EC02E4"/>
    <w:rsid w:val="00EC0BBB"/>
    <w:rsid w:val="00EC174C"/>
    <w:rsid w:val="00EC4079"/>
    <w:rsid w:val="00F1030D"/>
    <w:rsid w:val="00F410EE"/>
    <w:rsid w:val="00F4191F"/>
    <w:rsid w:val="00F600C2"/>
    <w:rsid w:val="00F76EF9"/>
    <w:rsid w:val="00F9039E"/>
    <w:rsid w:val="00FB0EDD"/>
    <w:rsid w:val="00FC5072"/>
    <w:rsid w:val="00FC6817"/>
    <w:rsid w:val="00FD62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B99CF6C"/>
  <w15:chartTrackingRefBased/>
  <w15:docId w15:val="{E69A0A6A-447F-40E7-9BB0-7993D787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6F56"/>
    <w:pPr>
      <w:spacing w:after="0" w:line="240" w:lineRule="auto"/>
    </w:pPr>
    <w:rPr>
      <w:rFonts w:ascii="Frutiger 45 Light" w:eastAsia="Times New Roman" w:hAnsi="Frutiger 45 Light" w:cs="Times New Roman"/>
      <w:szCs w:val="20"/>
      <w:lang w:eastAsia="de-DE"/>
    </w:rPr>
  </w:style>
  <w:style w:type="paragraph" w:styleId="berschrift1">
    <w:name w:val="heading 1"/>
    <w:basedOn w:val="Standard"/>
    <w:next w:val="Standard"/>
    <w:link w:val="berschrift1Zchn"/>
    <w:uiPriority w:val="9"/>
    <w:qFormat/>
    <w:rsid w:val="00241F49"/>
    <w:pPr>
      <w:keepNext/>
      <w:numPr>
        <w:ilvl w:val="1"/>
        <w:numId w:val="11"/>
      </w:numPr>
      <w:spacing w:before="60" w:after="120"/>
      <w:ind w:left="284" w:hanging="142"/>
      <w:jc w:val="both"/>
      <w:outlineLvl w:val="0"/>
    </w:pPr>
    <w:rPr>
      <w:b/>
      <w:kern w:val="28"/>
      <w:sz w:val="24"/>
    </w:rPr>
  </w:style>
  <w:style w:type="paragraph" w:styleId="berschrift2">
    <w:name w:val="heading 2"/>
    <w:basedOn w:val="berschrift1"/>
    <w:next w:val="Standard"/>
    <w:link w:val="berschrift2Zchn"/>
    <w:unhideWhenUsed/>
    <w:qFormat/>
    <w:rsid w:val="00FC6817"/>
    <w:pPr>
      <w:keepNext w:val="0"/>
      <w:numPr>
        <w:ilvl w:val="0"/>
        <w:numId w:val="21"/>
      </w:numPr>
      <w:spacing w:before="0"/>
      <w:ind w:left="426" w:hanging="284"/>
      <w:contextualSpacing/>
      <w:outlineLvl w:val="1"/>
    </w:pPr>
    <w:rPr>
      <w:rFonts w:ascii="Arial" w:hAnsi="Arial" w:cs="Arial"/>
      <w:sz w:val="22"/>
    </w:rPr>
  </w:style>
  <w:style w:type="paragraph" w:styleId="berschrift3">
    <w:name w:val="heading 3"/>
    <w:basedOn w:val="berschrift2"/>
    <w:next w:val="Standard"/>
    <w:link w:val="berschrift3Zchn"/>
    <w:qFormat/>
    <w:rsid w:val="00610537"/>
    <w:pPr>
      <w:numPr>
        <w:numId w:val="19"/>
      </w:numPr>
      <w:ind w:left="709" w:hanging="567"/>
      <w:outlineLvl w:val="2"/>
    </w:pPr>
  </w:style>
  <w:style w:type="paragraph" w:styleId="berschrift4">
    <w:name w:val="heading 4"/>
    <w:basedOn w:val="berschrift2"/>
    <w:next w:val="Standard"/>
    <w:link w:val="berschrift4Zchn"/>
    <w:uiPriority w:val="9"/>
    <w:unhideWhenUsed/>
    <w:qFormat/>
    <w:rsid w:val="0030019B"/>
    <w:pPr>
      <w:numPr>
        <w:numId w:val="0"/>
      </w:numPr>
      <w:ind w:left="142"/>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9039E"/>
    <w:pPr>
      <w:tabs>
        <w:tab w:val="center" w:pos="4536"/>
        <w:tab w:val="right" w:pos="9072"/>
      </w:tabs>
    </w:pPr>
  </w:style>
  <w:style w:type="character" w:customStyle="1" w:styleId="KopfzeileZchn">
    <w:name w:val="Kopfzeile Zchn"/>
    <w:basedOn w:val="Absatz-Standardschriftart"/>
    <w:link w:val="Kopfzeile"/>
    <w:uiPriority w:val="99"/>
    <w:rsid w:val="00F9039E"/>
  </w:style>
  <w:style w:type="paragraph" w:styleId="Fuzeile">
    <w:name w:val="footer"/>
    <w:basedOn w:val="Standard"/>
    <w:link w:val="FuzeileZchn"/>
    <w:uiPriority w:val="99"/>
    <w:unhideWhenUsed/>
    <w:rsid w:val="00F9039E"/>
    <w:pPr>
      <w:tabs>
        <w:tab w:val="center" w:pos="4536"/>
        <w:tab w:val="right" w:pos="9072"/>
      </w:tabs>
    </w:pPr>
  </w:style>
  <w:style w:type="character" w:customStyle="1" w:styleId="FuzeileZchn">
    <w:name w:val="Fußzeile Zchn"/>
    <w:basedOn w:val="Absatz-Standardschriftart"/>
    <w:link w:val="Fuzeile"/>
    <w:uiPriority w:val="99"/>
    <w:rsid w:val="00F9039E"/>
  </w:style>
  <w:style w:type="paragraph" w:customStyle="1" w:styleId="OrgEinheit">
    <w:name w:val="OrgEinheit"/>
    <w:basedOn w:val="Kopfzeile"/>
    <w:semiHidden/>
    <w:rsid w:val="00006F56"/>
    <w:pPr>
      <w:framePr w:w="6124" w:h="425" w:wrap="around" w:vAnchor="page" w:hAnchor="text" w:x="1" w:y="1305"/>
      <w:tabs>
        <w:tab w:val="clear" w:pos="4536"/>
        <w:tab w:val="clear" w:pos="9072"/>
        <w:tab w:val="left" w:pos="454"/>
      </w:tabs>
    </w:pPr>
    <w:rPr>
      <w:noProof/>
      <w:color w:val="464646"/>
      <w:sz w:val="18"/>
    </w:rPr>
  </w:style>
  <w:style w:type="paragraph" w:customStyle="1" w:styleId="Institut">
    <w:name w:val="Institut"/>
    <w:basedOn w:val="OrgEinheit"/>
    <w:semiHidden/>
    <w:rsid w:val="00006F56"/>
    <w:pPr>
      <w:framePr w:wrap="around"/>
    </w:pPr>
    <w:rPr>
      <w:b/>
    </w:rPr>
  </w:style>
  <w:style w:type="character" w:customStyle="1" w:styleId="berschrift3Zchn">
    <w:name w:val="Überschrift 3 Zchn"/>
    <w:basedOn w:val="Absatz-Standardschriftart"/>
    <w:link w:val="berschrift3"/>
    <w:rsid w:val="00610537"/>
    <w:rPr>
      <w:rFonts w:ascii="Frutiger 45 Light" w:eastAsia="Times New Roman" w:hAnsi="Frutiger 45 Light" w:cs="Times New Roman"/>
      <w:b/>
      <w:kern w:val="28"/>
      <w:szCs w:val="20"/>
      <w:lang w:eastAsia="de-DE"/>
    </w:rPr>
  </w:style>
  <w:style w:type="character" w:customStyle="1" w:styleId="berschrift1Zchn">
    <w:name w:val="Überschrift 1 Zchn"/>
    <w:basedOn w:val="Absatz-Standardschriftart"/>
    <w:link w:val="berschrift1"/>
    <w:uiPriority w:val="9"/>
    <w:rsid w:val="00241F49"/>
    <w:rPr>
      <w:rFonts w:ascii="Frutiger 45 Light" w:eastAsia="Times New Roman" w:hAnsi="Frutiger 45 Light" w:cs="Times New Roman"/>
      <w:b/>
      <w:kern w:val="28"/>
      <w:sz w:val="24"/>
      <w:szCs w:val="20"/>
      <w:lang w:eastAsia="de-DE"/>
    </w:rPr>
  </w:style>
  <w:style w:type="table" w:styleId="Tabellenraster">
    <w:name w:val="Table Grid"/>
    <w:basedOn w:val="NormaleTabelle"/>
    <w:uiPriority w:val="39"/>
    <w:rsid w:val="00006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C4079"/>
    <w:pPr>
      <w:ind w:left="720"/>
      <w:contextualSpacing/>
    </w:pPr>
  </w:style>
  <w:style w:type="character" w:customStyle="1" w:styleId="berschrift2Zchn">
    <w:name w:val="Überschrift 2 Zchn"/>
    <w:basedOn w:val="Absatz-Standardschriftart"/>
    <w:link w:val="berschrift2"/>
    <w:rsid w:val="00FC6817"/>
    <w:rPr>
      <w:rFonts w:ascii="Arial" w:eastAsia="Times New Roman" w:hAnsi="Arial" w:cs="Arial"/>
      <w:b/>
      <w:kern w:val="28"/>
      <w:szCs w:val="20"/>
      <w:lang w:eastAsia="de-DE"/>
    </w:rPr>
  </w:style>
  <w:style w:type="paragraph" w:styleId="Inhaltsverzeichnisberschrift">
    <w:name w:val="TOC Heading"/>
    <w:basedOn w:val="berschrift1"/>
    <w:next w:val="Standard"/>
    <w:uiPriority w:val="39"/>
    <w:unhideWhenUsed/>
    <w:qFormat/>
    <w:rsid w:val="00980AD4"/>
    <w:pPr>
      <w:keepLines/>
      <w:numPr>
        <w:ilvl w:val="0"/>
        <w:numId w:val="0"/>
      </w:numPr>
      <w:spacing w:before="240"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Verzeichnis1">
    <w:name w:val="toc 1"/>
    <w:basedOn w:val="Standard"/>
    <w:next w:val="Standard"/>
    <w:autoRedefine/>
    <w:uiPriority w:val="39"/>
    <w:unhideWhenUsed/>
    <w:rsid w:val="00980AD4"/>
    <w:pPr>
      <w:spacing w:after="100"/>
    </w:pPr>
  </w:style>
  <w:style w:type="paragraph" w:styleId="Verzeichnis2">
    <w:name w:val="toc 2"/>
    <w:basedOn w:val="Standard"/>
    <w:next w:val="Standard"/>
    <w:autoRedefine/>
    <w:uiPriority w:val="39"/>
    <w:unhideWhenUsed/>
    <w:rsid w:val="00980AD4"/>
    <w:pPr>
      <w:spacing w:after="100"/>
      <w:ind w:left="220"/>
    </w:pPr>
  </w:style>
  <w:style w:type="character" w:styleId="Hyperlink">
    <w:name w:val="Hyperlink"/>
    <w:basedOn w:val="Absatz-Standardschriftart"/>
    <w:uiPriority w:val="99"/>
    <w:unhideWhenUsed/>
    <w:rsid w:val="00980AD4"/>
    <w:rPr>
      <w:color w:val="0563C1" w:themeColor="hyperlink"/>
      <w:u w:val="single"/>
    </w:rPr>
  </w:style>
  <w:style w:type="character" w:customStyle="1" w:styleId="berschrift4Zchn">
    <w:name w:val="Überschrift 4 Zchn"/>
    <w:basedOn w:val="Absatz-Standardschriftart"/>
    <w:link w:val="berschrift4"/>
    <w:uiPriority w:val="9"/>
    <w:rsid w:val="0030019B"/>
    <w:rPr>
      <w:rFonts w:ascii="Frutiger 45 Light" w:eastAsia="Times New Roman" w:hAnsi="Frutiger 45 Light" w:cs="Times New Roman"/>
      <w:b/>
      <w:kern w:val="28"/>
      <w:szCs w:val="20"/>
      <w:lang w:eastAsia="de-DE"/>
    </w:rPr>
  </w:style>
  <w:style w:type="paragraph" w:styleId="KeinLeerraum">
    <w:name w:val="No Spacing"/>
    <w:uiPriority w:val="1"/>
    <w:qFormat/>
    <w:rsid w:val="00980AD4"/>
    <w:pPr>
      <w:spacing w:after="0" w:line="240" w:lineRule="auto"/>
    </w:pPr>
    <w:rPr>
      <w:rFonts w:ascii="Frutiger 45 Light" w:eastAsia="Times New Roman" w:hAnsi="Frutiger 45 Light" w:cs="Times New Roman"/>
      <w:szCs w:val="20"/>
      <w:lang w:eastAsia="de-DE"/>
    </w:rPr>
  </w:style>
  <w:style w:type="paragraph" w:styleId="Verzeichnis3">
    <w:name w:val="toc 3"/>
    <w:basedOn w:val="Standard"/>
    <w:next w:val="Standard"/>
    <w:autoRedefine/>
    <w:uiPriority w:val="39"/>
    <w:unhideWhenUsed/>
    <w:rsid w:val="009A6FEE"/>
    <w:pPr>
      <w:tabs>
        <w:tab w:val="left" w:pos="284"/>
        <w:tab w:val="right" w:leader="dot" w:pos="9062"/>
      </w:tabs>
      <w:spacing w:after="100"/>
    </w:pPr>
  </w:style>
  <w:style w:type="paragraph" w:styleId="Titel">
    <w:name w:val="Title"/>
    <w:basedOn w:val="berschrift3"/>
    <w:next w:val="Standard"/>
    <w:link w:val="TitelZchn"/>
    <w:qFormat/>
    <w:rsid w:val="00FC6817"/>
    <w:pPr>
      <w:numPr>
        <w:numId w:val="0"/>
      </w:numPr>
      <w:spacing w:line="276" w:lineRule="auto"/>
      <w:jc w:val="center"/>
    </w:pPr>
    <w:rPr>
      <w:sz w:val="28"/>
      <w:szCs w:val="28"/>
    </w:rPr>
  </w:style>
  <w:style w:type="character" w:customStyle="1" w:styleId="TitelZchn">
    <w:name w:val="Titel Zchn"/>
    <w:basedOn w:val="Absatz-Standardschriftart"/>
    <w:link w:val="Titel"/>
    <w:rsid w:val="00FC6817"/>
    <w:rPr>
      <w:rFonts w:ascii="Arial" w:eastAsia="Times New Roman" w:hAnsi="Arial" w:cs="Arial"/>
      <w:b/>
      <w:kern w:val="28"/>
      <w:sz w:val="28"/>
      <w:szCs w:val="28"/>
      <w:lang w:eastAsia="de-DE"/>
    </w:rPr>
  </w:style>
  <w:style w:type="character" w:styleId="Hervorhebung">
    <w:name w:val="Emphasis"/>
    <w:qFormat/>
    <w:rsid w:val="00FC6817"/>
    <w:rPr>
      <w:rFonts w:ascii="Arial" w:hAnsi="Arial" w:cs="Arial"/>
    </w:rPr>
  </w:style>
  <w:style w:type="character" w:styleId="Kommentarzeichen">
    <w:name w:val="annotation reference"/>
    <w:basedOn w:val="Absatz-Standardschriftart"/>
    <w:uiPriority w:val="99"/>
    <w:semiHidden/>
    <w:unhideWhenUsed/>
    <w:rsid w:val="005139A8"/>
    <w:rPr>
      <w:sz w:val="16"/>
      <w:szCs w:val="16"/>
    </w:rPr>
  </w:style>
  <w:style w:type="paragraph" w:styleId="Kommentartext">
    <w:name w:val="annotation text"/>
    <w:basedOn w:val="Standard"/>
    <w:link w:val="KommentartextZchn"/>
    <w:uiPriority w:val="99"/>
    <w:semiHidden/>
    <w:unhideWhenUsed/>
    <w:rsid w:val="005139A8"/>
    <w:rPr>
      <w:sz w:val="20"/>
    </w:rPr>
  </w:style>
  <w:style w:type="character" w:customStyle="1" w:styleId="KommentartextZchn">
    <w:name w:val="Kommentartext Zchn"/>
    <w:basedOn w:val="Absatz-Standardschriftart"/>
    <w:link w:val="Kommentartext"/>
    <w:uiPriority w:val="99"/>
    <w:semiHidden/>
    <w:rsid w:val="005139A8"/>
    <w:rPr>
      <w:rFonts w:ascii="Frutiger 45 Light" w:eastAsia="Times New Roman" w:hAnsi="Frutiger 45 Light"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139A8"/>
    <w:rPr>
      <w:b/>
      <w:bCs/>
    </w:rPr>
  </w:style>
  <w:style w:type="character" w:customStyle="1" w:styleId="KommentarthemaZchn">
    <w:name w:val="Kommentarthema Zchn"/>
    <w:basedOn w:val="KommentartextZchn"/>
    <w:link w:val="Kommentarthema"/>
    <w:uiPriority w:val="99"/>
    <w:semiHidden/>
    <w:rsid w:val="005139A8"/>
    <w:rPr>
      <w:rFonts w:ascii="Frutiger 45 Light" w:eastAsia="Times New Roman" w:hAnsi="Frutiger 45 Light" w:cs="Times New Roman"/>
      <w:b/>
      <w:bCs/>
      <w:sz w:val="20"/>
      <w:szCs w:val="20"/>
      <w:lang w:eastAsia="de-DE"/>
    </w:rPr>
  </w:style>
  <w:style w:type="character" w:styleId="NichtaufgelsteErwhnung">
    <w:name w:val="Unresolved Mention"/>
    <w:basedOn w:val="Absatz-Standardschriftart"/>
    <w:uiPriority w:val="99"/>
    <w:semiHidden/>
    <w:unhideWhenUsed/>
    <w:rsid w:val="00B95AF9"/>
    <w:rPr>
      <w:color w:val="605E5C"/>
      <w:shd w:val="clear" w:color="auto" w:fill="E1DFDD"/>
    </w:rPr>
  </w:style>
  <w:style w:type="paragraph" w:styleId="berarbeitung">
    <w:name w:val="Revision"/>
    <w:hidden/>
    <w:uiPriority w:val="99"/>
    <w:semiHidden/>
    <w:rsid w:val="00B95AF9"/>
    <w:pPr>
      <w:spacing w:after="0" w:line="240" w:lineRule="auto"/>
    </w:pPr>
    <w:rPr>
      <w:rFonts w:ascii="Frutiger 45 Light" w:eastAsia="Times New Roman" w:hAnsi="Frutiger 45 Light"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123434">
      <w:bodyDiv w:val="1"/>
      <w:marLeft w:val="0"/>
      <w:marRight w:val="0"/>
      <w:marTop w:val="0"/>
      <w:marBottom w:val="0"/>
      <w:divBdr>
        <w:top w:val="none" w:sz="0" w:space="0" w:color="auto"/>
        <w:left w:val="none" w:sz="0" w:space="0" w:color="auto"/>
        <w:bottom w:val="none" w:sz="0" w:space="0" w:color="auto"/>
        <w:right w:val="none" w:sz="0" w:space="0" w:color="auto"/>
      </w:divBdr>
    </w:div>
    <w:div w:id="2019774556">
      <w:bodyDiv w:val="1"/>
      <w:marLeft w:val="0"/>
      <w:marRight w:val="0"/>
      <w:marTop w:val="0"/>
      <w:marBottom w:val="0"/>
      <w:divBdr>
        <w:top w:val="none" w:sz="0" w:space="0" w:color="auto"/>
        <w:left w:val="none" w:sz="0" w:space="0" w:color="auto"/>
        <w:bottom w:val="none" w:sz="0" w:space="0" w:color="auto"/>
        <w:right w:val="none" w:sz="0" w:space="0" w:color="auto"/>
      </w:divBdr>
    </w:div>
    <w:div w:id="2022508976">
      <w:bodyDiv w:val="1"/>
      <w:marLeft w:val="0"/>
      <w:marRight w:val="0"/>
      <w:marTop w:val="0"/>
      <w:marBottom w:val="0"/>
      <w:divBdr>
        <w:top w:val="none" w:sz="0" w:space="0" w:color="auto"/>
        <w:left w:val="none" w:sz="0" w:space="0" w:color="auto"/>
        <w:bottom w:val="none" w:sz="0" w:space="0" w:color="auto"/>
        <w:right w:val="none" w:sz="0" w:space="0" w:color="auto"/>
      </w:divBdr>
    </w:div>
    <w:div w:id="2035383098">
      <w:bodyDiv w:val="1"/>
      <w:marLeft w:val="0"/>
      <w:marRight w:val="0"/>
      <w:marTop w:val="0"/>
      <w:marBottom w:val="0"/>
      <w:divBdr>
        <w:top w:val="none" w:sz="0" w:space="0" w:color="auto"/>
        <w:left w:val="none" w:sz="0" w:space="0" w:color="auto"/>
        <w:bottom w:val="none" w:sz="0" w:space="0" w:color="auto"/>
        <w:right w:val="none" w:sz="0" w:space="0" w:color="auto"/>
      </w:divBdr>
    </w:div>
    <w:div w:id="209023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lr.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60D38-2A6D-44DD-BC6F-30EAA66AF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998</Words>
  <Characters>6294</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DLR e.V.</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Datenschutz</dc:creator>
  <cp:keywords/>
  <dc:description/>
  <cp:lastModifiedBy>Herzog, Alexandra</cp:lastModifiedBy>
  <cp:revision>2</cp:revision>
  <dcterms:created xsi:type="dcterms:W3CDTF">2026-03-24T08:56:00Z</dcterms:created>
  <dcterms:modified xsi:type="dcterms:W3CDTF">2026-03-24T08:56:00Z</dcterms:modified>
</cp:coreProperties>
</file>